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6853" w:rsidRPr="00B262F9" w:rsidRDefault="003C6853" w:rsidP="009C65B8">
      <w:pPr>
        <w:spacing w:after="0" w:line="276" w:lineRule="auto"/>
        <w:jc w:val="right"/>
        <w:rPr>
          <w:rFonts w:ascii="GHEA Grapalat" w:hAnsi="GHEA Grapalat"/>
          <w:sz w:val="24"/>
          <w:szCs w:val="24"/>
        </w:rPr>
      </w:pPr>
      <w:r w:rsidRPr="00B262F9">
        <w:rPr>
          <w:rFonts w:ascii="GHEA Grapalat" w:hAnsi="GHEA Grapalat"/>
          <w:sz w:val="24"/>
          <w:szCs w:val="24"/>
        </w:rPr>
        <w:t>Նախագիծ</w:t>
      </w:r>
    </w:p>
    <w:p w:rsidR="003C6853" w:rsidRPr="00B262F9" w:rsidRDefault="003C6853" w:rsidP="009C65B8">
      <w:pPr>
        <w:spacing w:after="0" w:line="276" w:lineRule="auto"/>
        <w:jc w:val="right"/>
        <w:rPr>
          <w:rFonts w:ascii="GHEA Grapalat" w:hAnsi="GHEA Grapalat"/>
          <w:sz w:val="24"/>
          <w:szCs w:val="24"/>
        </w:rPr>
      </w:pPr>
    </w:p>
    <w:p w:rsidR="003C6853" w:rsidRPr="00B262F9" w:rsidRDefault="003C6853" w:rsidP="009C65B8">
      <w:pPr>
        <w:spacing w:after="0" w:line="276" w:lineRule="auto"/>
        <w:jc w:val="center"/>
        <w:rPr>
          <w:rFonts w:ascii="GHEA Grapalat" w:hAnsi="GHEA Grapalat"/>
          <w:b/>
          <w:sz w:val="24"/>
          <w:szCs w:val="24"/>
        </w:rPr>
      </w:pPr>
      <w:r w:rsidRPr="00B262F9">
        <w:rPr>
          <w:rFonts w:ascii="GHEA Grapalat" w:hAnsi="GHEA Grapalat"/>
          <w:b/>
          <w:sz w:val="24"/>
          <w:szCs w:val="24"/>
        </w:rPr>
        <w:t>ՏԵԽՆԻԿԱԿԱՆ ԱՌԱՋԱԴՐԱՆՔ</w:t>
      </w:r>
    </w:p>
    <w:p w:rsidR="00B12730" w:rsidRPr="00B262F9" w:rsidRDefault="00B12730" w:rsidP="009C65B8">
      <w:pPr>
        <w:spacing w:after="0" w:line="276" w:lineRule="auto"/>
        <w:jc w:val="center"/>
        <w:rPr>
          <w:rFonts w:ascii="GHEA Grapalat" w:hAnsi="GHEA Grapalat"/>
          <w:b/>
          <w:sz w:val="24"/>
          <w:szCs w:val="24"/>
        </w:rPr>
      </w:pPr>
      <w:r w:rsidRPr="00B262F9">
        <w:rPr>
          <w:rFonts w:ascii="GHEA Grapalat" w:hAnsi="GHEA Grapalat" w:cs="Calibri"/>
          <w:b/>
          <w:bCs/>
          <w:sz w:val="20"/>
          <w:szCs w:val="20"/>
        </w:rPr>
        <w:t>ՀՀ Ս</w:t>
      </w:r>
      <w:r w:rsidR="003C6853" w:rsidRPr="00B262F9">
        <w:rPr>
          <w:rFonts w:ascii="GHEA Grapalat" w:hAnsi="GHEA Grapalat" w:cs="Calibri"/>
          <w:b/>
          <w:bCs/>
          <w:sz w:val="20"/>
          <w:szCs w:val="20"/>
        </w:rPr>
        <w:t>ևա</w:t>
      </w:r>
      <w:r w:rsidRPr="00B262F9">
        <w:rPr>
          <w:rFonts w:ascii="GHEA Grapalat" w:hAnsi="GHEA Grapalat" w:cs="Calibri"/>
          <w:b/>
          <w:bCs/>
          <w:sz w:val="20"/>
          <w:szCs w:val="20"/>
        </w:rPr>
        <w:t>նա լճի ջրհավաք ավազանի առափնյա հատվածների քաղաքաշինական գոտևորման նախագծի մշակման</w:t>
      </w:r>
    </w:p>
    <w:sdt>
      <w:sdtPr>
        <w:rPr>
          <w:rFonts w:ascii="GHEA Grapalat" w:eastAsiaTheme="minorHAnsi" w:hAnsi="GHEA Grapalat" w:cstheme="minorBidi"/>
          <w:color w:val="auto"/>
          <w:sz w:val="22"/>
          <w:szCs w:val="22"/>
        </w:rPr>
        <w:id w:val="406890058"/>
        <w:docPartObj>
          <w:docPartGallery w:val="Table of Contents"/>
          <w:docPartUnique/>
        </w:docPartObj>
      </w:sdtPr>
      <w:sdtEndPr>
        <w:rPr>
          <w:b/>
          <w:bCs/>
          <w:noProof/>
        </w:rPr>
      </w:sdtEndPr>
      <w:sdtContent>
        <w:p w:rsidR="00B12730" w:rsidRPr="00B262F9" w:rsidRDefault="00B12730" w:rsidP="009C65B8">
          <w:pPr>
            <w:pStyle w:val="TOCHeading"/>
            <w:spacing w:line="276" w:lineRule="auto"/>
            <w:rPr>
              <w:rFonts w:ascii="GHEA Grapalat" w:hAnsi="GHEA Grapalat"/>
            </w:rPr>
          </w:pPr>
          <w:r w:rsidRPr="00B262F9">
            <w:rPr>
              <w:rFonts w:ascii="GHEA Grapalat" w:hAnsi="GHEA Grapalat"/>
            </w:rPr>
            <w:t>Բովանդակություն</w:t>
          </w:r>
        </w:p>
        <w:p w:rsidR="00BA722A" w:rsidRPr="00B262F9" w:rsidRDefault="00B12730" w:rsidP="009C65B8">
          <w:pPr>
            <w:pStyle w:val="TOC1"/>
            <w:tabs>
              <w:tab w:val="right" w:leader="dot" w:pos="9350"/>
            </w:tabs>
            <w:spacing w:line="276" w:lineRule="auto"/>
            <w:rPr>
              <w:rFonts w:eastAsiaTheme="minorEastAsia"/>
              <w:noProof/>
            </w:rPr>
          </w:pPr>
          <w:r w:rsidRPr="00B262F9">
            <w:rPr>
              <w:rFonts w:ascii="GHEA Grapalat" w:hAnsi="GHEA Grapalat"/>
            </w:rPr>
            <w:fldChar w:fldCharType="begin"/>
          </w:r>
          <w:r w:rsidRPr="00B262F9">
            <w:rPr>
              <w:rFonts w:ascii="GHEA Grapalat" w:hAnsi="GHEA Grapalat"/>
            </w:rPr>
            <w:instrText xml:space="preserve"> TOC \o "1-3" \h \z \u </w:instrText>
          </w:r>
          <w:r w:rsidRPr="00B262F9">
            <w:rPr>
              <w:rFonts w:ascii="GHEA Grapalat" w:hAnsi="GHEA Grapalat"/>
            </w:rPr>
            <w:fldChar w:fldCharType="separate"/>
          </w:r>
          <w:hyperlink w:anchor="_Toc180433789" w:history="1">
            <w:r w:rsidR="00BA722A" w:rsidRPr="00B262F9">
              <w:rPr>
                <w:rStyle w:val="Hyperlink"/>
                <w:rFonts w:ascii="GHEA Grapalat" w:hAnsi="GHEA Grapalat"/>
                <w:b/>
                <w:noProof/>
                <w:lang w:bidi="hi-IN"/>
              </w:rPr>
              <w:t>Ներածություն</w:t>
            </w:r>
            <w:r w:rsidR="00BA722A" w:rsidRPr="00B262F9">
              <w:rPr>
                <w:noProof/>
                <w:webHidden/>
              </w:rPr>
              <w:tab/>
            </w:r>
            <w:r w:rsidR="00BA722A" w:rsidRPr="00B262F9">
              <w:rPr>
                <w:noProof/>
                <w:webHidden/>
              </w:rPr>
              <w:fldChar w:fldCharType="begin"/>
            </w:r>
            <w:r w:rsidR="00BA722A" w:rsidRPr="00B262F9">
              <w:rPr>
                <w:noProof/>
                <w:webHidden/>
              </w:rPr>
              <w:instrText xml:space="preserve"> PAGEREF _Toc180433789 \h </w:instrText>
            </w:r>
            <w:r w:rsidR="00BA722A" w:rsidRPr="00B262F9">
              <w:rPr>
                <w:noProof/>
                <w:webHidden/>
              </w:rPr>
            </w:r>
            <w:r w:rsidR="00BA722A" w:rsidRPr="00B262F9">
              <w:rPr>
                <w:noProof/>
                <w:webHidden/>
              </w:rPr>
              <w:fldChar w:fldCharType="separate"/>
            </w:r>
            <w:r w:rsidR="00BA722A" w:rsidRPr="00B262F9">
              <w:rPr>
                <w:noProof/>
                <w:webHidden/>
              </w:rPr>
              <w:t>2</w:t>
            </w:r>
            <w:r w:rsidR="00BA722A" w:rsidRPr="00B262F9">
              <w:rPr>
                <w:noProof/>
                <w:webHidden/>
              </w:rPr>
              <w:fldChar w:fldCharType="end"/>
            </w:r>
          </w:hyperlink>
        </w:p>
        <w:p w:rsidR="00BA722A" w:rsidRPr="00B262F9" w:rsidRDefault="003716B6" w:rsidP="009C65B8">
          <w:pPr>
            <w:pStyle w:val="TOC1"/>
            <w:tabs>
              <w:tab w:val="right" w:leader="dot" w:pos="9350"/>
            </w:tabs>
            <w:spacing w:line="276" w:lineRule="auto"/>
            <w:rPr>
              <w:rFonts w:eastAsiaTheme="minorEastAsia"/>
              <w:noProof/>
            </w:rPr>
          </w:pPr>
          <w:hyperlink w:anchor="_Toc180433790" w:history="1">
            <w:r w:rsidR="00BA722A" w:rsidRPr="00B262F9">
              <w:rPr>
                <w:rStyle w:val="Hyperlink"/>
                <w:rFonts w:ascii="GHEA Grapalat" w:hAnsi="GHEA Grapalat" w:cs="Sylfaen"/>
                <w:b/>
                <w:bCs/>
                <w:noProof/>
                <w:lang w:val="af-ZA"/>
              </w:rPr>
              <w:t>Իրավիճակի նկարագրություն</w:t>
            </w:r>
            <w:r w:rsidR="00BA722A" w:rsidRPr="00B262F9">
              <w:rPr>
                <w:noProof/>
                <w:webHidden/>
              </w:rPr>
              <w:tab/>
            </w:r>
            <w:r w:rsidR="00BA722A" w:rsidRPr="00B262F9">
              <w:rPr>
                <w:noProof/>
                <w:webHidden/>
              </w:rPr>
              <w:fldChar w:fldCharType="begin"/>
            </w:r>
            <w:r w:rsidR="00BA722A" w:rsidRPr="00B262F9">
              <w:rPr>
                <w:noProof/>
                <w:webHidden/>
              </w:rPr>
              <w:instrText xml:space="preserve"> PAGEREF _Toc180433790 \h </w:instrText>
            </w:r>
            <w:r w:rsidR="00BA722A" w:rsidRPr="00B262F9">
              <w:rPr>
                <w:noProof/>
                <w:webHidden/>
              </w:rPr>
            </w:r>
            <w:r w:rsidR="00BA722A" w:rsidRPr="00B262F9">
              <w:rPr>
                <w:noProof/>
                <w:webHidden/>
              </w:rPr>
              <w:fldChar w:fldCharType="separate"/>
            </w:r>
            <w:r w:rsidR="00BA722A" w:rsidRPr="00B262F9">
              <w:rPr>
                <w:noProof/>
                <w:webHidden/>
              </w:rPr>
              <w:t>2</w:t>
            </w:r>
            <w:r w:rsidR="00BA722A" w:rsidRPr="00B262F9">
              <w:rPr>
                <w:noProof/>
                <w:webHidden/>
              </w:rPr>
              <w:fldChar w:fldCharType="end"/>
            </w:r>
          </w:hyperlink>
        </w:p>
        <w:p w:rsidR="00BA722A" w:rsidRPr="00B262F9" w:rsidRDefault="003716B6" w:rsidP="009C65B8">
          <w:pPr>
            <w:pStyle w:val="TOC1"/>
            <w:tabs>
              <w:tab w:val="right" w:leader="dot" w:pos="9350"/>
            </w:tabs>
            <w:spacing w:line="276" w:lineRule="auto"/>
            <w:rPr>
              <w:rFonts w:eastAsiaTheme="minorEastAsia"/>
              <w:noProof/>
            </w:rPr>
          </w:pPr>
          <w:hyperlink w:anchor="_Toc180433791" w:history="1">
            <w:r w:rsidR="00BA722A" w:rsidRPr="00B262F9">
              <w:rPr>
                <w:rStyle w:val="Hyperlink"/>
                <w:rFonts w:ascii="GHEA Grapalat" w:hAnsi="GHEA Grapalat" w:cs="Sylfaen"/>
                <w:b/>
                <w:bCs/>
                <w:noProof/>
                <w:lang w:val="af-ZA"/>
              </w:rPr>
              <w:t>Ընդհանուր խնդիրներ</w:t>
            </w:r>
            <w:r w:rsidR="00BA722A" w:rsidRPr="00B262F9">
              <w:rPr>
                <w:noProof/>
                <w:webHidden/>
              </w:rPr>
              <w:tab/>
            </w:r>
            <w:r w:rsidR="00BA722A" w:rsidRPr="00B262F9">
              <w:rPr>
                <w:noProof/>
                <w:webHidden/>
              </w:rPr>
              <w:fldChar w:fldCharType="begin"/>
            </w:r>
            <w:r w:rsidR="00BA722A" w:rsidRPr="00B262F9">
              <w:rPr>
                <w:noProof/>
                <w:webHidden/>
              </w:rPr>
              <w:instrText xml:space="preserve"> PAGEREF _Toc180433791 \h </w:instrText>
            </w:r>
            <w:r w:rsidR="00BA722A" w:rsidRPr="00B262F9">
              <w:rPr>
                <w:noProof/>
                <w:webHidden/>
              </w:rPr>
            </w:r>
            <w:r w:rsidR="00BA722A" w:rsidRPr="00B262F9">
              <w:rPr>
                <w:noProof/>
                <w:webHidden/>
              </w:rPr>
              <w:fldChar w:fldCharType="separate"/>
            </w:r>
            <w:r w:rsidR="00BA722A" w:rsidRPr="00B262F9">
              <w:rPr>
                <w:noProof/>
                <w:webHidden/>
              </w:rPr>
              <w:t>3</w:t>
            </w:r>
            <w:r w:rsidR="00BA722A" w:rsidRPr="00B262F9">
              <w:rPr>
                <w:noProof/>
                <w:webHidden/>
              </w:rPr>
              <w:fldChar w:fldCharType="end"/>
            </w:r>
          </w:hyperlink>
        </w:p>
        <w:p w:rsidR="00BA722A" w:rsidRPr="00B262F9" w:rsidRDefault="003716B6" w:rsidP="009C65B8">
          <w:pPr>
            <w:pStyle w:val="TOC1"/>
            <w:tabs>
              <w:tab w:val="right" w:leader="dot" w:pos="9350"/>
            </w:tabs>
            <w:spacing w:line="276" w:lineRule="auto"/>
            <w:rPr>
              <w:rFonts w:eastAsiaTheme="minorEastAsia"/>
              <w:noProof/>
            </w:rPr>
          </w:pPr>
          <w:hyperlink w:anchor="_Toc180433792" w:history="1">
            <w:r w:rsidR="00BA722A" w:rsidRPr="00B262F9">
              <w:rPr>
                <w:rStyle w:val="Hyperlink"/>
                <w:rFonts w:ascii="GHEA Grapalat" w:hAnsi="GHEA Grapalat" w:cs="Sylfaen"/>
                <w:b/>
                <w:bCs/>
                <w:noProof/>
                <w:lang w:val="af-ZA"/>
              </w:rPr>
              <w:t>Փաստացի իրավիճակի նկարագրություն</w:t>
            </w:r>
            <w:r w:rsidR="00BA722A" w:rsidRPr="00B262F9">
              <w:rPr>
                <w:noProof/>
                <w:webHidden/>
              </w:rPr>
              <w:tab/>
            </w:r>
            <w:r w:rsidR="00BA722A" w:rsidRPr="00B262F9">
              <w:rPr>
                <w:noProof/>
                <w:webHidden/>
              </w:rPr>
              <w:fldChar w:fldCharType="begin"/>
            </w:r>
            <w:r w:rsidR="00BA722A" w:rsidRPr="00B262F9">
              <w:rPr>
                <w:noProof/>
                <w:webHidden/>
              </w:rPr>
              <w:instrText xml:space="preserve"> PAGEREF _Toc180433792 \h </w:instrText>
            </w:r>
            <w:r w:rsidR="00BA722A" w:rsidRPr="00B262F9">
              <w:rPr>
                <w:noProof/>
                <w:webHidden/>
              </w:rPr>
            </w:r>
            <w:r w:rsidR="00BA722A" w:rsidRPr="00B262F9">
              <w:rPr>
                <w:noProof/>
                <w:webHidden/>
              </w:rPr>
              <w:fldChar w:fldCharType="separate"/>
            </w:r>
            <w:r w:rsidR="00BA722A" w:rsidRPr="00B262F9">
              <w:rPr>
                <w:noProof/>
                <w:webHidden/>
              </w:rPr>
              <w:t>3</w:t>
            </w:r>
            <w:r w:rsidR="00BA722A" w:rsidRPr="00B262F9">
              <w:rPr>
                <w:noProof/>
                <w:webHidden/>
              </w:rPr>
              <w:fldChar w:fldCharType="end"/>
            </w:r>
          </w:hyperlink>
        </w:p>
        <w:p w:rsidR="00BA722A" w:rsidRPr="00B262F9" w:rsidRDefault="003716B6" w:rsidP="009C65B8">
          <w:pPr>
            <w:pStyle w:val="TOC1"/>
            <w:tabs>
              <w:tab w:val="right" w:leader="dot" w:pos="9350"/>
            </w:tabs>
            <w:spacing w:line="276" w:lineRule="auto"/>
            <w:rPr>
              <w:rFonts w:eastAsiaTheme="minorEastAsia"/>
              <w:noProof/>
            </w:rPr>
          </w:pPr>
          <w:hyperlink w:anchor="_Toc180433793" w:history="1">
            <w:r w:rsidR="00BA722A" w:rsidRPr="00B262F9">
              <w:rPr>
                <w:rStyle w:val="Hyperlink"/>
                <w:rFonts w:ascii="GHEA Grapalat" w:hAnsi="GHEA Grapalat" w:cs="Sylfaen"/>
                <w:b/>
                <w:bCs/>
                <w:noProof/>
                <w:lang w:val="af-ZA"/>
              </w:rPr>
              <w:t>Ընդհանուր պահանջներ</w:t>
            </w:r>
            <w:r w:rsidR="00BA722A" w:rsidRPr="00B262F9">
              <w:rPr>
                <w:noProof/>
                <w:webHidden/>
              </w:rPr>
              <w:tab/>
            </w:r>
            <w:r w:rsidR="00BA722A" w:rsidRPr="00B262F9">
              <w:rPr>
                <w:noProof/>
                <w:webHidden/>
              </w:rPr>
              <w:fldChar w:fldCharType="begin"/>
            </w:r>
            <w:r w:rsidR="00BA722A" w:rsidRPr="00B262F9">
              <w:rPr>
                <w:noProof/>
                <w:webHidden/>
              </w:rPr>
              <w:instrText xml:space="preserve"> PAGEREF _Toc180433793 \h </w:instrText>
            </w:r>
            <w:r w:rsidR="00BA722A" w:rsidRPr="00B262F9">
              <w:rPr>
                <w:noProof/>
                <w:webHidden/>
              </w:rPr>
            </w:r>
            <w:r w:rsidR="00BA722A" w:rsidRPr="00B262F9">
              <w:rPr>
                <w:noProof/>
                <w:webHidden/>
              </w:rPr>
              <w:fldChar w:fldCharType="separate"/>
            </w:r>
            <w:r w:rsidR="00BA722A" w:rsidRPr="00B262F9">
              <w:rPr>
                <w:noProof/>
                <w:webHidden/>
              </w:rPr>
              <w:t>4</w:t>
            </w:r>
            <w:r w:rsidR="00BA722A" w:rsidRPr="00B262F9">
              <w:rPr>
                <w:noProof/>
                <w:webHidden/>
              </w:rPr>
              <w:fldChar w:fldCharType="end"/>
            </w:r>
          </w:hyperlink>
        </w:p>
        <w:p w:rsidR="00BA722A" w:rsidRPr="00B262F9" w:rsidRDefault="003716B6" w:rsidP="009C65B8">
          <w:pPr>
            <w:pStyle w:val="TOC1"/>
            <w:tabs>
              <w:tab w:val="right" w:leader="dot" w:pos="9350"/>
            </w:tabs>
            <w:spacing w:line="276" w:lineRule="auto"/>
            <w:rPr>
              <w:rFonts w:eastAsiaTheme="minorEastAsia"/>
              <w:noProof/>
            </w:rPr>
          </w:pPr>
          <w:hyperlink w:anchor="_Toc180433794" w:history="1">
            <w:r w:rsidR="00BA722A" w:rsidRPr="00B262F9">
              <w:rPr>
                <w:rStyle w:val="Hyperlink"/>
                <w:rFonts w:ascii="GHEA Grapalat" w:hAnsi="GHEA Grapalat" w:cs="Sylfaen"/>
                <w:b/>
                <w:bCs/>
                <w:noProof/>
                <w:lang w:val="af-ZA"/>
              </w:rPr>
              <w:t>Նախագծի մշակման նպատակը</w:t>
            </w:r>
            <w:r w:rsidR="00BA722A" w:rsidRPr="00B262F9">
              <w:rPr>
                <w:noProof/>
                <w:webHidden/>
              </w:rPr>
              <w:tab/>
            </w:r>
            <w:r w:rsidR="00BA722A" w:rsidRPr="00B262F9">
              <w:rPr>
                <w:noProof/>
                <w:webHidden/>
              </w:rPr>
              <w:fldChar w:fldCharType="begin"/>
            </w:r>
            <w:r w:rsidR="00BA722A" w:rsidRPr="00B262F9">
              <w:rPr>
                <w:noProof/>
                <w:webHidden/>
              </w:rPr>
              <w:instrText xml:space="preserve"> PAGEREF _Toc180433794 \h </w:instrText>
            </w:r>
            <w:r w:rsidR="00BA722A" w:rsidRPr="00B262F9">
              <w:rPr>
                <w:noProof/>
                <w:webHidden/>
              </w:rPr>
            </w:r>
            <w:r w:rsidR="00BA722A" w:rsidRPr="00B262F9">
              <w:rPr>
                <w:noProof/>
                <w:webHidden/>
              </w:rPr>
              <w:fldChar w:fldCharType="separate"/>
            </w:r>
            <w:r w:rsidR="00BA722A" w:rsidRPr="00B262F9">
              <w:rPr>
                <w:noProof/>
                <w:webHidden/>
              </w:rPr>
              <w:t>5</w:t>
            </w:r>
            <w:r w:rsidR="00BA722A" w:rsidRPr="00B262F9">
              <w:rPr>
                <w:noProof/>
                <w:webHidden/>
              </w:rPr>
              <w:fldChar w:fldCharType="end"/>
            </w:r>
          </w:hyperlink>
        </w:p>
        <w:p w:rsidR="00BA722A" w:rsidRPr="00B262F9" w:rsidRDefault="003716B6" w:rsidP="009C65B8">
          <w:pPr>
            <w:pStyle w:val="TOC1"/>
            <w:tabs>
              <w:tab w:val="right" w:leader="dot" w:pos="9350"/>
            </w:tabs>
            <w:spacing w:line="276" w:lineRule="auto"/>
            <w:rPr>
              <w:rFonts w:eastAsiaTheme="minorEastAsia"/>
              <w:noProof/>
            </w:rPr>
          </w:pPr>
          <w:hyperlink w:anchor="_Toc180433795" w:history="1">
            <w:r w:rsidR="00BA722A" w:rsidRPr="00B262F9">
              <w:rPr>
                <w:rStyle w:val="Hyperlink"/>
                <w:rFonts w:ascii="GHEA Grapalat" w:hAnsi="GHEA Grapalat" w:cs="Sylfaen"/>
                <w:b/>
                <w:bCs/>
                <w:noProof/>
                <w:lang w:val="af-ZA"/>
              </w:rPr>
              <w:t>Նախագծի կառուցվածքը</w:t>
            </w:r>
            <w:r w:rsidR="00BA722A" w:rsidRPr="00B262F9">
              <w:rPr>
                <w:noProof/>
                <w:webHidden/>
              </w:rPr>
              <w:tab/>
            </w:r>
            <w:r w:rsidR="00BA722A" w:rsidRPr="00B262F9">
              <w:rPr>
                <w:noProof/>
                <w:webHidden/>
              </w:rPr>
              <w:fldChar w:fldCharType="begin"/>
            </w:r>
            <w:r w:rsidR="00BA722A" w:rsidRPr="00B262F9">
              <w:rPr>
                <w:noProof/>
                <w:webHidden/>
              </w:rPr>
              <w:instrText xml:space="preserve"> PAGEREF _Toc180433795 \h </w:instrText>
            </w:r>
            <w:r w:rsidR="00BA722A" w:rsidRPr="00B262F9">
              <w:rPr>
                <w:noProof/>
                <w:webHidden/>
              </w:rPr>
            </w:r>
            <w:r w:rsidR="00BA722A" w:rsidRPr="00B262F9">
              <w:rPr>
                <w:noProof/>
                <w:webHidden/>
              </w:rPr>
              <w:fldChar w:fldCharType="separate"/>
            </w:r>
            <w:r w:rsidR="00BA722A" w:rsidRPr="00B262F9">
              <w:rPr>
                <w:noProof/>
                <w:webHidden/>
              </w:rPr>
              <w:t>6</w:t>
            </w:r>
            <w:r w:rsidR="00BA722A" w:rsidRPr="00B262F9">
              <w:rPr>
                <w:noProof/>
                <w:webHidden/>
              </w:rPr>
              <w:fldChar w:fldCharType="end"/>
            </w:r>
          </w:hyperlink>
        </w:p>
        <w:p w:rsidR="00BA722A" w:rsidRPr="00B262F9" w:rsidRDefault="003716B6" w:rsidP="009C65B8">
          <w:pPr>
            <w:pStyle w:val="TOC1"/>
            <w:tabs>
              <w:tab w:val="right" w:leader="dot" w:pos="9350"/>
            </w:tabs>
            <w:spacing w:line="276" w:lineRule="auto"/>
            <w:rPr>
              <w:rFonts w:eastAsiaTheme="minorEastAsia"/>
              <w:noProof/>
            </w:rPr>
          </w:pPr>
          <w:hyperlink w:anchor="_Toc180433796" w:history="1">
            <w:r w:rsidR="00BA722A" w:rsidRPr="00B262F9">
              <w:rPr>
                <w:rStyle w:val="Hyperlink"/>
                <w:rFonts w:ascii="GHEA Grapalat" w:hAnsi="GHEA Grapalat" w:cs="Sylfaen"/>
                <w:b/>
                <w:bCs/>
                <w:noProof/>
                <w:lang w:val="af-ZA"/>
              </w:rPr>
              <w:t>Նախագծի կազմը.</w:t>
            </w:r>
            <w:r w:rsidR="00BA722A" w:rsidRPr="00B262F9">
              <w:rPr>
                <w:noProof/>
                <w:webHidden/>
              </w:rPr>
              <w:tab/>
            </w:r>
            <w:r w:rsidR="00BA722A" w:rsidRPr="00B262F9">
              <w:rPr>
                <w:noProof/>
                <w:webHidden/>
              </w:rPr>
              <w:fldChar w:fldCharType="begin"/>
            </w:r>
            <w:r w:rsidR="00BA722A" w:rsidRPr="00B262F9">
              <w:rPr>
                <w:noProof/>
                <w:webHidden/>
              </w:rPr>
              <w:instrText xml:space="preserve"> PAGEREF _Toc180433796 \h </w:instrText>
            </w:r>
            <w:r w:rsidR="00BA722A" w:rsidRPr="00B262F9">
              <w:rPr>
                <w:noProof/>
                <w:webHidden/>
              </w:rPr>
            </w:r>
            <w:r w:rsidR="00BA722A" w:rsidRPr="00B262F9">
              <w:rPr>
                <w:noProof/>
                <w:webHidden/>
              </w:rPr>
              <w:fldChar w:fldCharType="separate"/>
            </w:r>
            <w:r w:rsidR="00BA722A" w:rsidRPr="00B262F9">
              <w:rPr>
                <w:noProof/>
                <w:webHidden/>
              </w:rPr>
              <w:t>8</w:t>
            </w:r>
            <w:r w:rsidR="00BA722A" w:rsidRPr="00B262F9">
              <w:rPr>
                <w:noProof/>
                <w:webHidden/>
              </w:rPr>
              <w:fldChar w:fldCharType="end"/>
            </w:r>
          </w:hyperlink>
        </w:p>
        <w:p w:rsidR="00BA722A" w:rsidRPr="00B262F9" w:rsidRDefault="003716B6" w:rsidP="009C65B8">
          <w:pPr>
            <w:pStyle w:val="TOC1"/>
            <w:tabs>
              <w:tab w:val="right" w:leader="dot" w:pos="9350"/>
            </w:tabs>
            <w:spacing w:line="276" w:lineRule="auto"/>
            <w:rPr>
              <w:rFonts w:eastAsiaTheme="minorEastAsia"/>
              <w:noProof/>
            </w:rPr>
          </w:pPr>
          <w:hyperlink w:anchor="_Toc180433797" w:history="1">
            <w:r w:rsidR="00BA722A" w:rsidRPr="00B262F9">
              <w:rPr>
                <w:rStyle w:val="Hyperlink"/>
                <w:rFonts w:ascii="GHEA Grapalat" w:hAnsi="GHEA Grapalat" w:cs="Sylfaen"/>
                <w:b/>
                <w:bCs/>
                <w:noProof/>
                <w:lang w:val="af-ZA"/>
              </w:rPr>
              <w:t>Կողմնորոշիչ չափորոշիչներ</w:t>
            </w:r>
            <w:r w:rsidR="00BA722A" w:rsidRPr="00B262F9">
              <w:rPr>
                <w:noProof/>
                <w:webHidden/>
              </w:rPr>
              <w:tab/>
            </w:r>
            <w:r w:rsidR="00BA722A" w:rsidRPr="00B262F9">
              <w:rPr>
                <w:noProof/>
                <w:webHidden/>
              </w:rPr>
              <w:fldChar w:fldCharType="begin"/>
            </w:r>
            <w:r w:rsidR="00BA722A" w:rsidRPr="00B262F9">
              <w:rPr>
                <w:noProof/>
                <w:webHidden/>
              </w:rPr>
              <w:instrText xml:space="preserve"> PAGEREF _Toc180433797 \h </w:instrText>
            </w:r>
            <w:r w:rsidR="00BA722A" w:rsidRPr="00B262F9">
              <w:rPr>
                <w:noProof/>
                <w:webHidden/>
              </w:rPr>
            </w:r>
            <w:r w:rsidR="00BA722A" w:rsidRPr="00B262F9">
              <w:rPr>
                <w:noProof/>
                <w:webHidden/>
              </w:rPr>
              <w:fldChar w:fldCharType="separate"/>
            </w:r>
            <w:r w:rsidR="00BA722A" w:rsidRPr="00B262F9">
              <w:rPr>
                <w:noProof/>
                <w:webHidden/>
              </w:rPr>
              <w:t>10</w:t>
            </w:r>
            <w:r w:rsidR="00BA722A" w:rsidRPr="00B262F9">
              <w:rPr>
                <w:noProof/>
                <w:webHidden/>
              </w:rPr>
              <w:fldChar w:fldCharType="end"/>
            </w:r>
          </w:hyperlink>
        </w:p>
        <w:p w:rsidR="00BA722A" w:rsidRPr="00B262F9" w:rsidRDefault="003716B6" w:rsidP="009C65B8">
          <w:pPr>
            <w:pStyle w:val="TOC1"/>
            <w:tabs>
              <w:tab w:val="right" w:leader="dot" w:pos="9350"/>
            </w:tabs>
            <w:spacing w:line="276" w:lineRule="auto"/>
            <w:rPr>
              <w:rFonts w:eastAsiaTheme="minorEastAsia"/>
              <w:noProof/>
            </w:rPr>
          </w:pPr>
          <w:hyperlink w:anchor="_Toc180433798" w:history="1">
            <w:r w:rsidR="00BA722A" w:rsidRPr="00B262F9">
              <w:rPr>
                <w:rStyle w:val="Hyperlink"/>
                <w:rFonts w:ascii="GHEA Grapalat" w:hAnsi="GHEA Grapalat"/>
                <w:b/>
                <w:noProof/>
              </w:rPr>
              <w:t>Օրենսդրական դաշտ</w:t>
            </w:r>
            <w:r w:rsidR="00BA722A" w:rsidRPr="00B262F9">
              <w:rPr>
                <w:noProof/>
                <w:webHidden/>
              </w:rPr>
              <w:tab/>
            </w:r>
            <w:r w:rsidR="00BA722A" w:rsidRPr="00B262F9">
              <w:rPr>
                <w:noProof/>
                <w:webHidden/>
              </w:rPr>
              <w:fldChar w:fldCharType="begin"/>
            </w:r>
            <w:r w:rsidR="00BA722A" w:rsidRPr="00B262F9">
              <w:rPr>
                <w:noProof/>
                <w:webHidden/>
              </w:rPr>
              <w:instrText xml:space="preserve"> PAGEREF _Toc180433798 \h </w:instrText>
            </w:r>
            <w:r w:rsidR="00BA722A" w:rsidRPr="00B262F9">
              <w:rPr>
                <w:noProof/>
                <w:webHidden/>
              </w:rPr>
            </w:r>
            <w:r w:rsidR="00BA722A" w:rsidRPr="00B262F9">
              <w:rPr>
                <w:noProof/>
                <w:webHidden/>
              </w:rPr>
              <w:fldChar w:fldCharType="separate"/>
            </w:r>
            <w:r w:rsidR="00BA722A" w:rsidRPr="00B262F9">
              <w:rPr>
                <w:noProof/>
                <w:webHidden/>
              </w:rPr>
              <w:t>14</w:t>
            </w:r>
            <w:r w:rsidR="00BA722A" w:rsidRPr="00B262F9">
              <w:rPr>
                <w:noProof/>
                <w:webHidden/>
              </w:rPr>
              <w:fldChar w:fldCharType="end"/>
            </w:r>
          </w:hyperlink>
        </w:p>
        <w:p w:rsidR="00BA722A" w:rsidRPr="00B262F9" w:rsidRDefault="003716B6" w:rsidP="009C65B8">
          <w:pPr>
            <w:pStyle w:val="TOC1"/>
            <w:tabs>
              <w:tab w:val="right" w:leader="dot" w:pos="9350"/>
            </w:tabs>
            <w:spacing w:line="276" w:lineRule="auto"/>
            <w:rPr>
              <w:rFonts w:eastAsiaTheme="minorEastAsia"/>
              <w:noProof/>
            </w:rPr>
          </w:pPr>
          <w:hyperlink w:anchor="_Toc180433799" w:history="1">
            <w:r w:rsidR="00BA722A" w:rsidRPr="00B262F9">
              <w:rPr>
                <w:rStyle w:val="Hyperlink"/>
                <w:rFonts w:ascii="GHEA Grapalat" w:hAnsi="GHEA Grapalat"/>
                <w:b/>
                <w:noProof/>
              </w:rPr>
              <w:t>Միջազգային փաստաթղթեր</w:t>
            </w:r>
            <w:r w:rsidR="00BA722A" w:rsidRPr="00B262F9">
              <w:rPr>
                <w:noProof/>
                <w:webHidden/>
              </w:rPr>
              <w:tab/>
            </w:r>
            <w:r w:rsidR="00BA722A" w:rsidRPr="00B262F9">
              <w:rPr>
                <w:noProof/>
                <w:webHidden/>
              </w:rPr>
              <w:fldChar w:fldCharType="begin"/>
            </w:r>
            <w:r w:rsidR="00BA722A" w:rsidRPr="00B262F9">
              <w:rPr>
                <w:noProof/>
                <w:webHidden/>
              </w:rPr>
              <w:instrText xml:space="preserve"> PAGEREF _Toc180433799 \h </w:instrText>
            </w:r>
            <w:r w:rsidR="00BA722A" w:rsidRPr="00B262F9">
              <w:rPr>
                <w:noProof/>
                <w:webHidden/>
              </w:rPr>
            </w:r>
            <w:r w:rsidR="00BA722A" w:rsidRPr="00B262F9">
              <w:rPr>
                <w:noProof/>
                <w:webHidden/>
              </w:rPr>
              <w:fldChar w:fldCharType="separate"/>
            </w:r>
            <w:r w:rsidR="00BA722A" w:rsidRPr="00B262F9">
              <w:rPr>
                <w:noProof/>
                <w:webHidden/>
              </w:rPr>
              <w:t>16</w:t>
            </w:r>
            <w:r w:rsidR="00BA722A" w:rsidRPr="00B262F9">
              <w:rPr>
                <w:noProof/>
                <w:webHidden/>
              </w:rPr>
              <w:fldChar w:fldCharType="end"/>
            </w:r>
          </w:hyperlink>
        </w:p>
        <w:p w:rsidR="00BA722A" w:rsidRPr="00B262F9" w:rsidRDefault="003716B6" w:rsidP="009C65B8">
          <w:pPr>
            <w:pStyle w:val="TOC1"/>
            <w:tabs>
              <w:tab w:val="right" w:leader="dot" w:pos="9350"/>
            </w:tabs>
            <w:spacing w:line="276" w:lineRule="auto"/>
            <w:rPr>
              <w:rFonts w:eastAsiaTheme="minorEastAsia"/>
              <w:noProof/>
            </w:rPr>
          </w:pPr>
          <w:hyperlink w:anchor="_Toc180433800" w:history="1">
            <w:r w:rsidR="00BA722A" w:rsidRPr="00B262F9">
              <w:rPr>
                <w:rStyle w:val="Hyperlink"/>
                <w:rFonts w:ascii="GHEA Grapalat" w:hAnsi="GHEA Grapalat"/>
                <w:b/>
                <w:noProof/>
              </w:rPr>
              <w:t>Լրացուցիչ պահանջներ (փաստաթղթերի մշակման կազմին և բովանդակությանը ներկայացվող)</w:t>
            </w:r>
            <w:r w:rsidR="00BA722A" w:rsidRPr="00B262F9">
              <w:rPr>
                <w:noProof/>
                <w:webHidden/>
              </w:rPr>
              <w:tab/>
            </w:r>
            <w:r w:rsidR="00BA722A" w:rsidRPr="00B262F9">
              <w:rPr>
                <w:noProof/>
                <w:webHidden/>
              </w:rPr>
              <w:fldChar w:fldCharType="begin"/>
            </w:r>
            <w:r w:rsidR="00BA722A" w:rsidRPr="00B262F9">
              <w:rPr>
                <w:noProof/>
                <w:webHidden/>
              </w:rPr>
              <w:instrText xml:space="preserve"> PAGEREF _Toc180433800 \h </w:instrText>
            </w:r>
            <w:r w:rsidR="00BA722A" w:rsidRPr="00B262F9">
              <w:rPr>
                <w:noProof/>
                <w:webHidden/>
              </w:rPr>
            </w:r>
            <w:r w:rsidR="00BA722A" w:rsidRPr="00B262F9">
              <w:rPr>
                <w:noProof/>
                <w:webHidden/>
              </w:rPr>
              <w:fldChar w:fldCharType="separate"/>
            </w:r>
            <w:r w:rsidR="00BA722A" w:rsidRPr="00B262F9">
              <w:rPr>
                <w:noProof/>
                <w:webHidden/>
              </w:rPr>
              <w:t>16</w:t>
            </w:r>
            <w:r w:rsidR="00BA722A" w:rsidRPr="00B262F9">
              <w:rPr>
                <w:noProof/>
                <w:webHidden/>
              </w:rPr>
              <w:fldChar w:fldCharType="end"/>
            </w:r>
          </w:hyperlink>
        </w:p>
        <w:p w:rsidR="00BA722A" w:rsidRPr="00B262F9" w:rsidRDefault="003716B6" w:rsidP="009C65B8">
          <w:pPr>
            <w:pStyle w:val="TOC1"/>
            <w:tabs>
              <w:tab w:val="right" w:leader="dot" w:pos="9350"/>
            </w:tabs>
            <w:spacing w:line="276" w:lineRule="auto"/>
            <w:rPr>
              <w:rFonts w:eastAsiaTheme="minorEastAsia"/>
              <w:noProof/>
            </w:rPr>
          </w:pPr>
          <w:hyperlink w:anchor="_Toc180433801" w:history="1">
            <w:r w:rsidR="00BA722A" w:rsidRPr="00B262F9">
              <w:rPr>
                <w:rStyle w:val="Hyperlink"/>
                <w:rFonts w:ascii="GHEA Grapalat" w:hAnsi="GHEA Grapalat"/>
                <w:b/>
                <w:noProof/>
              </w:rPr>
              <w:t>Ելակետային նյութեր</w:t>
            </w:r>
            <w:r w:rsidR="00BA722A" w:rsidRPr="00B262F9">
              <w:rPr>
                <w:noProof/>
                <w:webHidden/>
              </w:rPr>
              <w:tab/>
            </w:r>
            <w:r w:rsidR="00BA722A" w:rsidRPr="00B262F9">
              <w:rPr>
                <w:noProof/>
                <w:webHidden/>
              </w:rPr>
              <w:fldChar w:fldCharType="begin"/>
            </w:r>
            <w:r w:rsidR="00BA722A" w:rsidRPr="00B262F9">
              <w:rPr>
                <w:noProof/>
                <w:webHidden/>
              </w:rPr>
              <w:instrText xml:space="preserve"> PAGEREF _Toc180433801 \h </w:instrText>
            </w:r>
            <w:r w:rsidR="00BA722A" w:rsidRPr="00B262F9">
              <w:rPr>
                <w:noProof/>
                <w:webHidden/>
              </w:rPr>
            </w:r>
            <w:r w:rsidR="00BA722A" w:rsidRPr="00B262F9">
              <w:rPr>
                <w:noProof/>
                <w:webHidden/>
              </w:rPr>
              <w:fldChar w:fldCharType="separate"/>
            </w:r>
            <w:r w:rsidR="00BA722A" w:rsidRPr="00B262F9">
              <w:rPr>
                <w:noProof/>
                <w:webHidden/>
              </w:rPr>
              <w:t>16</w:t>
            </w:r>
            <w:r w:rsidR="00BA722A" w:rsidRPr="00B262F9">
              <w:rPr>
                <w:noProof/>
                <w:webHidden/>
              </w:rPr>
              <w:fldChar w:fldCharType="end"/>
            </w:r>
          </w:hyperlink>
        </w:p>
        <w:p w:rsidR="00BA722A" w:rsidRPr="00B262F9" w:rsidRDefault="003716B6" w:rsidP="009C65B8">
          <w:pPr>
            <w:pStyle w:val="TOC1"/>
            <w:tabs>
              <w:tab w:val="right" w:leader="dot" w:pos="9350"/>
            </w:tabs>
            <w:spacing w:line="276" w:lineRule="auto"/>
            <w:rPr>
              <w:rFonts w:eastAsiaTheme="minorEastAsia"/>
              <w:noProof/>
            </w:rPr>
          </w:pPr>
          <w:hyperlink w:anchor="_Toc180433802" w:history="1">
            <w:r w:rsidR="00BA722A" w:rsidRPr="00B262F9">
              <w:rPr>
                <w:rStyle w:val="Hyperlink"/>
                <w:rFonts w:ascii="GHEA Grapalat" w:hAnsi="GHEA Grapalat"/>
                <w:b/>
                <w:noProof/>
              </w:rPr>
              <w:t>Նախագծի մշակման փուլերը</w:t>
            </w:r>
            <w:r w:rsidR="00BA722A" w:rsidRPr="00B262F9">
              <w:rPr>
                <w:noProof/>
                <w:webHidden/>
              </w:rPr>
              <w:tab/>
            </w:r>
            <w:r w:rsidR="00BA722A" w:rsidRPr="00B262F9">
              <w:rPr>
                <w:noProof/>
                <w:webHidden/>
              </w:rPr>
              <w:fldChar w:fldCharType="begin"/>
            </w:r>
            <w:r w:rsidR="00BA722A" w:rsidRPr="00B262F9">
              <w:rPr>
                <w:noProof/>
                <w:webHidden/>
              </w:rPr>
              <w:instrText xml:space="preserve"> PAGEREF _Toc180433802 \h </w:instrText>
            </w:r>
            <w:r w:rsidR="00BA722A" w:rsidRPr="00B262F9">
              <w:rPr>
                <w:noProof/>
                <w:webHidden/>
              </w:rPr>
            </w:r>
            <w:r w:rsidR="00BA722A" w:rsidRPr="00B262F9">
              <w:rPr>
                <w:noProof/>
                <w:webHidden/>
              </w:rPr>
              <w:fldChar w:fldCharType="separate"/>
            </w:r>
            <w:r w:rsidR="00BA722A" w:rsidRPr="00B262F9">
              <w:rPr>
                <w:noProof/>
                <w:webHidden/>
              </w:rPr>
              <w:t>17</w:t>
            </w:r>
            <w:r w:rsidR="00BA722A" w:rsidRPr="00B262F9">
              <w:rPr>
                <w:noProof/>
                <w:webHidden/>
              </w:rPr>
              <w:fldChar w:fldCharType="end"/>
            </w:r>
          </w:hyperlink>
        </w:p>
        <w:p w:rsidR="00B12730" w:rsidRPr="00B262F9" w:rsidRDefault="00B12730" w:rsidP="009C65B8">
          <w:pPr>
            <w:spacing w:line="276" w:lineRule="auto"/>
            <w:rPr>
              <w:rFonts w:ascii="GHEA Grapalat" w:hAnsi="GHEA Grapalat"/>
            </w:rPr>
          </w:pPr>
          <w:r w:rsidRPr="00B262F9">
            <w:rPr>
              <w:rFonts w:ascii="GHEA Grapalat" w:hAnsi="GHEA Grapalat"/>
              <w:b/>
              <w:bCs/>
              <w:noProof/>
            </w:rPr>
            <w:fldChar w:fldCharType="end"/>
          </w:r>
        </w:p>
      </w:sdtContent>
    </w:sdt>
    <w:p w:rsidR="00B12730" w:rsidRPr="00B262F9" w:rsidRDefault="00B12730" w:rsidP="009C65B8">
      <w:pPr>
        <w:spacing w:after="0" w:line="276" w:lineRule="auto"/>
        <w:jc w:val="center"/>
        <w:rPr>
          <w:rFonts w:ascii="GHEA Grapalat" w:hAnsi="GHEA Grapalat"/>
          <w:b/>
          <w:sz w:val="24"/>
          <w:szCs w:val="24"/>
        </w:rPr>
      </w:pPr>
    </w:p>
    <w:p w:rsidR="00B12730" w:rsidRPr="00B262F9" w:rsidRDefault="00B12730" w:rsidP="009C65B8">
      <w:pPr>
        <w:spacing w:line="276" w:lineRule="auto"/>
        <w:rPr>
          <w:rFonts w:ascii="GHEA Grapalat" w:hAnsi="GHEA Grapalat"/>
          <w:sz w:val="24"/>
          <w:szCs w:val="24"/>
        </w:rPr>
      </w:pPr>
      <w:r w:rsidRPr="00B262F9">
        <w:rPr>
          <w:rFonts w:ascii="GHEA Grapalat" w:hAnsi="GHEA Grapalat"/>
          <w:sz w:val="24"/>
          <w:szCs w:val="24"/>
        </w:rPr>
        <w:br w:type="page"/>
      </w:r>
    </w:p>
    <w:p w:rsidR="004E0F24" w:rsidRPr="00B262F9" w:rsidRDefault="004E0F24" w:rsidP="009C65B8">
      <w:pPr>
        <w:pStyle w:val="Indent3"/>
        <w:spacing w:after="0"/>
        <w:outlineLvl w:val="0"/>
        <w:rPr>
          <w:rFonts w:ascii="GHEA Grapalat" w:hAnsi="GHEA Grapalat"/>
          <w:b/>
          <w:sz w:val="24"/>
          <w:szCs w:val="24"/>
          <w:u w:val="single"/>
        </w:rPr>
      </w:pPr>
      <w:bookmarkStart w:id="0" w:name="_Toc180433789"/>
      <w:r w:rsidRPr="00B262F9">
        <w:rPr>
          <w:rFonts w:ascii="GHEA Grapalat" w:hAnsi="GHEA Grapalat"/>
          <w:b/>
          <w:sz w:val="24"/>
          <w:szCs w:val="24"/>
          <w:u w:val="single"/>
        </w:rPr>
        <w:lastRenderedPageBreak/>
        <w:t>Ներածություն</w:t>
      </w:r>
      <w:bookmarkEnd w:id="0"/>
    </w:p>
    <w:p w:rsidR="0051266F" w:rsidRPr="00B262F9" w:rsidRDefault="0051266F" w:rsidP="009C65B8">
      <w:pPr>
        <w:spacing w:after="0" w:line="276" w:lineRule="auto"/>
        <w:ind w:firstLine="567"/>
        <w:jc w:val="both"/>
        <w:rPr>
          <w:rFonts w:ascii="GHEA Grapalat" w:hAnsi="GHEA Grapalat"/>
          <w:sz w:val="24"/>
          <w:szCs w:val="24"/>
        </w:rPr>
      </w:pPr>
      <w:r w:rsidRPr="00B262F9">
        <w:rPr>
          <w:rFonts w:ascii="GHEA Grapalat" w:hAnsi="GHEA Grapalat"/>
          <w:sz w:val="24"/>
          <w:szCs w:val="24"/>
        </w:rPr>
        <w:t xml:space="preserve">«Սևան» ազգային պարկը (այսուհետ` </w:t>
      </w:r>
      <w:r w:rsidR="005D44E0">
        <w:rPr>
          <w:rFonts w:ascii="GHEA Grapalat" w:hAnsi="GHEA Grapalat"/>
          <w:sz w:val="24"/>
          <w:szCs w:val="24"/>
          <w:lang w:val="hy-AM"/>
        </w:rPr>
        <w:t>ազգային</w:t>
      </w:r>
      <w:r w:rsidR="005D44E0" w:rsidRPr="00B262F9">
        <w:rPr>
          <w:rFonts w:ascii="GHEA Grapalat" w:hAnsi="GHEA Grapalat"/>
          <w:sz w:val="24"/>
          <w:szCs w:val="24"/>
        </w:rPr>
        <w:t xml:space="preserve"> </w:t>
      </w:r>
      <w:r w:rsidRPr="00B262F9">
        <w:rPr>
          <w:rFonts w:ascii="GHEA Grapalat" w:hAnsi="GHEA Grapalat"/>
          <w:sz w:val="24"/>
          <w:szCs w:val="24"/>
        </w:rPr>
        <w:t>պարկ) ստեղծվել է ՀԿԿ Կենտկոմի և Հայկական ՍՍՀ Մինիստրների խորհրդի 1978 թվականի մարտի 14-ի «Սևան» ազգային պարկը ստեղծելու մասին» N 125 որոշմամբ:</w:t>
      </w:r>
    </w:p>
    <w:p w:rsidR="0051266F" w:rsidRPr="00B262F9" w:rsidRDefault="005D44E0" w:rsidP="009C65B8">
      <w:pPr>
        <w:spacing w:after="0" w:line="276" w:lineRule="auto"/>
        <w:ind w:firstLine="567"/>
        <w:jc w:val="both"/>
        <w:rPr>
          <w:rFonts w:ascii="GHEA Grapalat" w:hAnsi="GHEA Grapalat"/>
          <w:sz w:val="24"/>
          <w:szCs w:val="24"/>
        </w:rPr>
      </w:pPr>
      <w:r>
        <w:rPr>
          <w:rFonts w:ascii="GHEA Grapalat" w:hAnsi="GHEA Grapalat"/>
          <w:sz w:val="24"/>
          <w:szCs w:val="24"/>
        </w:rPr>
        <w:t>Ազգային պ</w:t>
      </w:r>
      <w:r w:rsidR="0051266F" w:rsidRPr="00B262F9">
        <w:rPr>
          <w:rFonts w:ascii="GHEA Grapalat" w:hAnsi="GHEA Grapalat"/>
          <w:sz w:val="24"/>
          <w:szCs w:val="24"/>
        </w:rPr>
        <w:t>արկի տարածքը, համաձայն Հայաստանի Հանրապետության կառավարության 2007 թվականի հունվարի 18-ի N 205-Ն որոշմամբ հաստատված «Սևան» ազգային պարկի 2007-2011 թվականների կառավարման պլանի, բաժանվում է հետևյալ տարածքագործառնական գոտիների`</w:t>
      </w:r>
    </w:p>
    <w:p w:rsidR="0051266F" w:rsidRPr="00B262F9" w:rsidRDefault="0051266F" w:rsidP="009C65B8">
      <w:pPr>
        <w:spacing w:after="0" w:line="276" w:lineRule="auto"/>
        <w:ind w:firstLine="567"/>
        <w:jc w:val="both"/>
        <w:rPr>
          <w:rFonts w:ascii="GHEA Grapalat" w:hAnsi="GHEA Grapalat"/>
          <w:sz w:val="24"/>
          <w:szCs w:val="24"/>
        </w:rPr>
      </w:pPr>
      <w:r w:rsidRPr="00B262F9">
        <w:rPr>
          <w:rFonts w:ascii="GHEA Grapalat" w:hAnsi="GHEA Grapalat"/>
          <w:sz w:val="24"/>
          <w:szCs w:val="24"/>
        </w:rPr>
        <w:t>1) արգելոցային` ընդգրկում է «Արտանիշի», «Նորաշենի», «Լիճք-Արգիչի» և «Գիլլի» արգելոցները.</w:t>
      </w:r>
    </w:p>
    <w:p w:rsidR="0051266F" w:rsidRPr="00B262F9" w:rsidRDefault="0051266F" w:rsidP="009C65B8">
      <w:pPr>
        <w:spacing w:after="0" w:line="276" w:lineRule="auto"/>
        <w:ind w:firstLine="567"/>
        <w:jc w:val="both"/>
        <w:rPr>
          <w:rFonts w:ascii="GHEA Grapalat" w:hAnsi="GHEA Grapalat"/>
          <w:sz w:val="24"/>
          <w:szCs w:val="24"/>
        </w:rPr>
      </w:pPr>
      <w:r w:rsidRPr="00B262F9">
        <w:rPr>
          <w:rFonts w:ascii="GHEA Grapalat" w:hAnsi="GHEA Grapalat"/>
          <w:sz w:val="24"/>
          <w:szCs w:val="24"/>
        </w:rPr>
        <w:t>2) արգելավայրային` ընդգրկում է «Գավառագետի», Գիհի-կաղնուտային ռելիկտային և «Նորաշենի արգելավայրերը.</w:t>
      </w:r>
    </w:p>
    <w:p w:rsidR="0051266F" w:rsidRPr="00B262F9" w:rsidRDefault="0051266F" w:rsidP="009C65B8">
      <w:pPr>
        <w:spacing w:after="0" w:line="276" w:lineRule="auto"/>
        <w:ind w:firstLine="567"/>
        <w:jc w:val="both"/>
        <w:rPr>
          <w:rFonts w:ascii="GHEA Grapalat" w:hAnsi="GHEA Grapalat"/>
          <w:sz w:val="24"/>
          <w:szCs w:val="24"/>
        </w:rPr>
      </w:pPr>
      <w:r w:rsidRPr="00B262F9">
        <w:rPr>
          <w:rFonts w:ascii="GHEA Grapalat" w:hAnsi="GHEA Grapalat"/>
          <w:sz w:val="24"/>
          <w:szCs w:val="24"/>
        </w:rPr>
        <w:t>3) ռեկրեացիոն.</w:t>
      </w:r>
    </w:p>
    <w:p w:rsidR="0051266F" w:rsidRPr="00B262F9" w:rsidRDefault="0051266F" w:rsidP="009C65B8">
      <w:pPr>
        <w:spacing w:after="0" w:line="276" w:lineRule="auto"/>
        <w:ind w:firstLine="567"/>
        <w:jc w:val="both"/>
        <w:rPr>
          <w:rFonts w:ascii="GHEA Grapalat" w:hAnsi="GHEA Grapalat"/>
          <w:sz w:val="24"/>
          <w:szCs w:val="24"/>
        </w:rPr>
      </w:pPr>
      <w:r w:rsidRPr="00B262F9">
        <w:rPr>
          <w:rFonts w:ascii="GHEA Grapalat" w:hAnsi="GHEA Grapalat"/>
          <w:sz w:val="24"/>
          <w:szCs w:val="24"/>
        </w:rPr>
        <w:t>4) տնտեսական:</w:t>
      </w:r>
    </w:p>
    <w:p w:rsidR="0051266F" w:rsidRPr="00B262F9" w:rsidRDefault="0051266F" w:rsidP="009C65B8">
      <w:pPr>
        <w:spacing w:after="0" w:line="276" w:lineRule="auto"/>
        <w:ind w:firstLine="567"/>
        <w:jc w:val="both"/>
        <w:rPr>
          <w:rFonts w:ascii="GHEA Grapalat" w:hAnsi="GHEA Grapalat"/>
          <w:sz w:val="24"/>
          <w:szCs w:val="24"/>
        </w:rPr>
      </w:pPr>
      <w:r w:rsidRPr="00B262F9">
        <w:rPr>
          <w:rFonts w:ascii="GHEA Grapalat" w:hAnsi="GHEA Grapalat"/>
          <w:sz w:val="24"/>
          <w:szCs w:val="24"/>
        </w:rPr>
        <w:t>Ռեկրեացիոն գոտու ստեղծման նպատակներն են`</w:t>
      </w:r>
    </w:p>
    <w:p w:rsidR="0051266F" w:rsidRPr="00B262F9" w:rsidRDefault="0051266F" w:rsidP="009C65B8">
      <w:pPr>
        <w:spacing w:after="0" w:line="276" w:lineRule="auto"/>
        <w:ind w:firstLine="567"/>
        <w:jc w:val="both"/>
        <w:rPr>
          <w:rFonts w:ascii="GHEA Grapalat" w:hAnsi="GHEA Grapalat"/>
          <w:sz w:val="24"/>
          <w:szCs w:val="24"/>
        </w:rPr>
      </w:pPr>
      <w:r w:rsidRPr="00B262F9">
        <w:rPr>
          <w:rFonts w:ascii="GHEA Grapalat" w:hAnsi="GHEA Grapalat"/>
          <w:sz w:val="24"/>
          <w:szCs w:val="24"/>
        </w:rPr>
        <w:t>1) բնական լանդշաֆտների, բուսական ծածկույթի, Սևանա լճի ափամերձ հատվածի բնական և մշակութային ժառանգության բնապատմական և գեղագիտական արժեքների պահպանության ապահովումը` քաղաքացիների հանգստի կազմակերպման համար.</w:t>
      </w:r>
    </w:p>
    <w:p w:rsidR="0051266F" w:rsidRPr="00B262F9" w:rsidRDefault="0051266F" w:rsidP="009C65B8">
      <w:pPr>
        <w:spacing w:after="0" w:line="276" w:lineRule="auto"/>
        <w:ind w:firstLine="567"/>
        <w:jc w:val="both"/>
        <w:rPr>
          <w:rFonts w:ascii="GHEA Grapalat" w:hAnsi="GHEA Grapalat"/>
          <w:sz w:val="24"/>
          <w:szCs w:val="24"/>
        </w:rPr>
      </w:pPr>
      <w:r w:rsidRPr="00B262F9">
        <w:rPr>
          <w:rFonts w:ascii="GHEA Grapalat" w:hAnsi="GHEA Grapalat"/>
          <w:sz w:val="24"/>
          <w:szCs w:val="24"/>
        </w:rPr>
        <w:t>2) ազգային պարկի տարածքի զբոսաշրջային կարողությունների բացահայտումն ու պահպանումը և զբոսաշրջության տարբեր ձևերի, այդ թվում` ճանաչողական զբոսաշրջության զարգացմանը նպաստելը.</w:t>
      </w:r>
    </w:p>
    <w:p w:rsidR="0051266F" w:rsidRPr="00B262F9" w:rsidRDefault="0051266F" w:rsidP="009C65B8">
      <w:pPr>
        <w:spacing w:after="0" w:line="276" w:lineRule="auto"/>
        <w:ind w:firstLine="567"/>
        <w:jc w:val="both"/>
        <w:rPr>
          <w:rFonts w:ascii="GHEA Grapalat" w:hAnsi="GHEA Grapalat"/>
          <w:sz w:val="24"/>
          <w:szCs w:val="24"/>
        </w:rPr>
      </w:pPr>
      <w:r w:rsidRPr="00B262F9">
        <w:rPr>
          <w:rFonts w:ascii="GHEA Grapalat" w:hAnsi="GHEA Grapalat"/>
          <w:sz w:val="24"/>
          <w:szCs w:val="24"/>
        </w:rPr>
        <w:t>3) ռեկրեացիոն գոտու տարածքների նպատակային օգտագործման ապահովումը.</w:t>
      </w:r>
    </w:p>
    <w:p w:rsidR="0051266F" w:rsidRPr="00B262F9" w:rsidRDefault="0051266F" w:rsidP="009C65B8">
      <w:pPr>
        <w:spacing w:after="0" w:line="276" w:lineRule="auto"/>
        <w:ind w:firstLine="567"/>
        <w:jc w:val="both"/>
        <w:rPr>
          <w:rFonts w:ascii="GHEA Grapalat" w:hAnsi="GHEA Grapalat"/>
          <w:sz w:val="24"/>
          <w:szCs w:val="24"/>
        </w:rPr>
      </w:pPr>
      <w:r w:rsidRPr="00B262F9">
        <w:rPr>
          <w:rFonts w:ascii="GHEA Grapalat" w:hAnsi="GHEA Grapalat"/>
          <w:sz w:val="24"/>
          <w:szCs w:val="24"/>
        </w:rPr>
        <w:t>4) ռեակցիոն գոտում առկա պատմամշակութային հուշարձանների և դրանց պահպանման գոտիների պահպանության ապահովումը.</w:t>
      </w:r>
    </w:p>
    <w:p w:rsidR="0051266F" w:rsidRPr="00B262F9" w:rsidRDefault="0051266F" w:rsidP="009C65B8">
      <w:pPr>
        <w:spacing w:after="0" w:line="276" w:lineRule="auto"/>
        <w:ind w:firstLine="567"/>
        <w:jc w:val="both"/>
        <w:rPr>
          <w:rFonts w:ascii="GHEA Grapalat" w:hAnsi="GHEA Grapalat"/>
          <w:sz w:val="24"/>
          <w:szCs w:val="24"/>
        </w:rPr>
      </w:pPr>
      <w:r w:rsidRPr="00B262F9">
        <w:rPr>
          <w:rFonts w:ascii="GHEA Grapalat" w:hAnsi="GHEA Grapalat"/>
          <w:sz w:val="24"/>
          <w:szCs w:val="24"/>
        </w:rPr>
        <w:t>5) ռեկրեացիոն գոտու էկոհամակարգերի բնականոն զարգացման վրա մարդածին բացասական ազդեցության կանխարգելումը:</w:t>
      </w:r>
    </w:p>
    <w:p w:rsidR="0051266F" w:rsidRPr="00B262F9" w:rsidRDefault="0051266F" w:rsidP="009C65B8">
      <w:pPr>
        <w:spacing w:after="0" w:line="276" w:lineRule="auto"/>
        <w:ind w:firstLine="567"/>
        <w:jc w:val="both"/>
        <w:rPr>
          <w:rFonts w:ascii="GHEA Grapalat" w:hAnsi="GHEA Grapalat"/>
          <w:sz w:val="24"/>
          <w:szCs w:val="24"/>
        </w:rPr>
      </w:pPr>
    </w:p>
    <w:p w:rsidR="004E0F24" w:rsidRPr="00B262F9" w:rsidRDefault="004E0F24" w:rsidP="009C65B8">
      <w:pPr>
        <w:pStyle w:val="Heading1"/>
        <w:spacing w:line="276" w:lineRule="auto"/>
        <w:rPr>
          <w:rFonts w:ascii="GHEA Grapalat" w:eastAsiaTheme="minorHAnsi" w:hAnsi="GHEA Grapalat" w:cs="Sylfaen"/>
          <w:b/>
          <w:bCs/>
          <w:sz w:val="24"/>
          <w:szCs w:val="24"/>
          <w:u w:val="single"/>
          <w:lang w:val="af-ZA"/>
        </w:rPr>
      </w:pPr>
      <w:bookmarkStart w:id="1" w:name="_Toc180433790"/>
      <w:r w:rsidRPr="00B262F9">
        <w:rPr>
          <w:rFonts w:ascii="GHEA Grapalat" w:eastAsiaTheme="minorHAnsi" w:hAnsi="GHEA Grapalat" w:cs="Sylfaen"/>
          <w:b/>
          <w:bCs/>
          <w:sz w:val="24"/>
          <w:szCs w:val="24"/>
          <w:u w:val="single"/>
          <w:lang w:val="af-ZA"/>
        </w:rPr>
        <w:t>Իրավիճակի նկարագրություն</w:t>
      </w:r>
      <w:bookmarkEnd w:id="1"/>
    </w:p>
    <w:p w:rsidR="00171E3D" w:rsidRDefault="00171E3D" w:rsidP="009C65B8">
      <w:pPr>
        <w:spacing w:after="0" w:line="276" w:lineRule="auto"/>
        <w:ind w:firstLine="567"/>
        <w:jc w:val="both"/>
        <w:rPr>
          <w:rFonts w:ascii="GHEA Grapalat" w:hAnsi="GHEA Grapalat"/>
          <w:sz w:val="24"/>
          <w:szCs w:val="24"/>
        </w:rPr>
      </w:pPr>
    </w:p>
    <w:p w:rsidR="006E397B" w:rsidRDefault="005D44E0" w:rsidP="009C65B8">
      <w:pPr>
        <w:spacing w:after="0" w:line="276" w:lineRule="auto"/>
        <w:ind w:firstLine="567"/>
        <w:jc w:val="both"/>
        <w:rPr>
          <w:rFonts w:ascii="GHEA Grapalat" w:hAnsi="GHEA Grapalat"/>
          <w:sz w:val="24"/>
          <w:szCs w:val="24"/>
        </w:rPr>
      </w:pPr>
      <w:r>
        <w:rPr>
          <w:rFonts w:ascii="GHEA Grapalat" w:hAnsi="GHEA Grapalat"/>
          <w:sz w:val="24"/>
          <w:szCs w:val="24"/>
        </w:rPr>
        <w:t>Ազգային</w:t>
      </w:r>
      <w:r w:rsidRPr="00B262F9">
        <w:rPr>
          <w:rFonts w:ascii="GHEA Grapalat" w:hAnsi="GHEA Grapalat"/>
          <w:sz w:val="24"/>
          <w:szCs w:val="24"/>
        </w:rPr>
        <w:t xml:space="preserve"> </w:t>
      </w:r>
      <w:r>
        <w:rPr>
          <w:rFonts w:ascii="GHEA Grapalat" w:hAnsi="GHEA Grapalat"/>
          <w:sz w:val="24"/>
          <w:szCs w:val="24"/>
        </w:rPr>
        <w:t>պ</w:t>
      </w:r>
      <w:r w:rsidR="001D5D9E" w:rsidRPr="00B262F9">
        <w:rPr>
          <w:rFonts w:ascii="GHEA Grapalat" w:hAnsi="GHEA Grapalat"/>
          <w:sz w:val="24"/>
          <w:szCs w:val="24"/>
        </w:rPr>
        <w:t xml:space="preserve">արկի տարածքում իրականացվող գործունեության բոլոր տեսակները պետք է համապատասխանեն մի շարք հստակ սահմանված չափանիշների՝ առկա էկոհամակարգերի հավասարակշռությունը չխախտելու և </w:t>
      </w:r>
      <w:r w:rsidR="001D5D9E" w:rsidRPr="00B262F9">
        <w:rPr>
          <w:rFonts w:ascii="GHEA Grapalat" w:hAnsi="GHEA Grapalat"/>
          <w:sz w:val="24"/>
          <w:szCs w:val="24"/>
        </w:rPr>
        <w:lastRenderedPageBreak/>
        <w:t>պահպանվող տարածքի պատմամշակութային կամ բնական ժառանգությունը չվտանգելու նպատակով:</w:t>
      </w:r>
    </w:p>
    <w:p w:rsidR="006E397B" w:rsidRDefault="006E397B" w:rsidP="00171E3D">
      <w:pPr>
        <w:spacing w:after="0" w:line="276" w:lineRule="auto"/>
        <w:jc w:val="both"/>
        <w:rPr>
          <w:rFonts w:ascii="GHEA Grapalat" w:hAnsi="GHEA Grapalat"/>
          <w:sz w:val="24"/>
        </w:rPr>
      </w:pPr>
      <w:r>
        <w:rPr>
          <w:rFonts w:ascii="GHEA Grapalat" w:hAnsi="GHEA Grapalat"/>
          <w:sz w:val="24"/>
        </w:rPr>
        <w:t>1905 նիշի շրջանակներում. «</w:t>
      </w:r>
      <w:r w:rsidRPr="00810BA9">
        <w:rPr>
          <w:rFonts w:ascii="GHEA Grapalat" w:hAnsi="GHEA Grapalat"/>
          <w:sz w:val="24"/>
        </w:rPr>
        <w:t>Սևան</w:t>
      </w:r>
      <w:r w:rsidRPr="00FA30E6">
        <w:rPr>
          <w:rFonts w:ascii="Arial" w:hAnsi="Arial"/>
          <w:sz w:val="24"/>
        </w:rPr>
        <w:t>»</w:t>
      </w:r>
      <w:r w:rsidRPr="00810BA9">
        <w:rPr>
          <w:rFonts w:ascii="GHEA Grapalat" w:hAnsi="GHEA Grapalat"/>
          <w:sz w:val="24"/>
        </w:rPr>
        <w:t xml:space="preserve"> ազգային պարկ</w:t>
      </w:r>
      <w:r w:rsidRPr="00FA30E6">
        <w:rPr>
          <w:rFonts w:ascii="Arial" w:hAnsi="Arial"/>
          <w:sz w:val="24"/>
        </w:rPr>
        <w:t>»</w:t>
      </w:r>
      <w:r>
        <w:rPr>
          <w:rFonts w:ascii="GHEA Grapalat" w:hAnsi="GHEA Grapalat"/>
          <w:sz w:val="24"/>
        </w:rPr>
        <w:t xml:space="preserve"> ՊՈԱԿ-ի տարածքում են գտնվում հետևյալ </w:t>
      </w:r>
      <w:r w:rsidR="00171E3D">
        <w:rPr>
          <w:rFonts w:ascii="GHEA Grapalat" w:hAnsi="GHEA Grapalat"/>
          <w:sz w:val="24"/>
        </w:rPr>
        <w:t>պոմպակայանները (</w:t>
      </w:r>
      <w:r>
        <w:rPr>
          <w:rFonts w:ascii="GHEA Grapalat" w:hAnsi="GHEA Grapalat"/>
          <w:sz w:val="24"/>
        </w:rPr>
        <w:t>շենք-շինությունները</w:t>
      </w:r>
      <w:r w:rsidR="00171E3D">
        <w:rPr>
          <w:rFonts w:ascii="GHEA Grapalat" w:hAnsi="GHEA Grapalat"/>
          <w:sz w:val="24"/>
        </w:rPr>
        <w:t>)</w:t>
      </w:r>
      <w:r>
        <w:rPr>
          <w:rFonts w:ascii="GHEA Grapalat" w:hAnsi="GHEA Grapalat"/>
          <w:sz w:val="24"/>
        </w:rPr>
        <w:t>՝</w:t>
      </w:r>
    </w:p>
    <w:p w:rsidR="00171E3D" w:rsidRDefault="00171E3D" w:rsidP="00171E3D">
      <w:pPr>
        <w:pStyle w:val="ListParagraph"/>
        <w:numPr>
          <w:ilvl w:val="0"/>
          <w:numId w:val="19"/>
        </w:numPr>
        <w:spacing w:after="0" w:line="276" w:lineRule="auto"/>
        <w:ind w:left="0" w:firstLine="0"/>
        <w:jc w:val="both"/>
        <w:rPr>
          <w:rFonts w:ascii="GHEA Grapalat" w:hAnsi="GHEA Grapalat"/>
          <w:sz w:val="24"/>
        </w:rPr>
      </w:pPr>
      <w:r>
        <w:rPr>
          <w:rFonts w:ascii="GHEA Grapalat" w:hAnsi="GHEA Grapalat"/>
          <w:sz w:val="24"/>
        </w:rPr>
        <w:t>Երանոսի պոմպակայան-1902 մ</w:t>
      </w:r>
    </w:p>
    <w:p w:rsidR="00171E3D" w:rsidRDefault="00171E3D" w:rsidP="00171E3D">
      <w:pPr>
        <w:pStyle w:val="ListParagraph"/>
        <w:numPr>
          <w:ilvl w:val="0"/>
          <w:numId w:val="19"/>
        </w:numPr>
        <w:spacing w:after="0" w:line="276" w:lineRule="auto"/>
        <w:ind w:left="0" w:firstLine="0"/>
        <w:jc w:val="both"/>
        <w:rPr>
          <w:rFonts w:ascii="GHEA Grapalat" w:hAnsi="GHEA Grapalat"/>
          <w:sz w:val="24"/>
        </w:rPr>
      </w:pPr>
      <w:r>
        <w:rPr>
          <w:rFonts w:ascii="GHEA Grapalat" w:hAnsi="GHEA Grapalat"/>
          <w:sz w:val="24"/>
        </w:rPr>
        <w:t>Լիճքի պոմպակայան-1912 մ</w:t>
      </w:r>
    </w:p>
    <w:p w:rsidR="00171E3D" w:rsidRDefault="00171E3D" w:rsidP="00171E3D">
      <w:pPr>
        <w:pStyle w:val="ListParagraph"/>
        <w:numPr>
          <w:ilvl w:val="0"/>
          <w:numId w:val="19"/>
        </w:numPr>
        <w:spacing w:after="0" w:line="276" w:lineRule="auto"/>
        <w:ind w:left="0" w:firstLine="0"/>
        <w:jc w:val="both"/>
        <w:rPr>
          <w:rFonts w:ascii="GHEA Grapalat" w:hAnsi="GHEA Grapalat"/>
          <w:sz w:val="24"/>
        </w:rPr>
      </w:pPr>
      <w:r>
        <w:rPr>
          <w:rFonts w:ascii="GHEA Grapalat" w:hAnsi="GHEA Grapalat"/>
          <w:sz w:val="24"/>
        </w:rPr>
        <w:t>Մարտունու պոմպակայան-1904 մ</w:t>
      </w:r>
    </w:p>
    <w:p w:rsidR="00171E3D" w:rsidRDefault="00171E3D" w:rsidP="00171E3D">
      <w:pPr>
        <w:pStyle w:val="ListParagraph"/>
        <w:numPr>
          <w:ilvl w:val="0"/>
          <w:numId w:val="19"/>
        </w:numPr>
        <w:spacing w:after="0" w:line="276" w:lineRule="auto"/>
        <w:ind w:left="0" w:firstLine="0"/>
        <w:jc w:val="both"/>
        <w:rPr>
          <w:rFonts w:ascii="GHEA Grapalat" w:hAnsi="GHEA Grapalat"/>
          <w:sz w:val="24"/>
        </w:rPr>
      </w:pPr>
      <w:r>
        <w:rPr>
          <w:rFonts w:ascii="GHEA Grapalat" w:hAnsi="GHEA Grapalat"/>
          <w:sz w:val="24"/>
        </w:rPr>
        <w:t>Վաղաշենի պոմպակայան-1902 մ</w:t>
      </w:r>
    </w:p>
    <w:p w:rsidR="00171E3D" w:rsidRDefault="00171E3D" w:rsidP="00171E3D">
      <w:pPr>
        <w:pStyle w:val="ListParagraph"/>
        <w:numPr>
          <w:ilvl w:val="0"/>
          <w:numId w:val="19"/>
        </w:numPr>
        <w:spacing w:after="0" w:line="276" w:lineRule="auto"/>
        <w:ind w:left="0" w:firstLine="0"/>
        <w:jc w:val="both"/>
        <w:rPr>
          <w:rFonts w:ascii="GHEA Grapalat" w:hAnsi="GHEA Grapalat"/>
          <w:sz w:val="24"/>
        </w:rPr>
      </w:pPr>
      <w:r>
        <w:rPr>
          <w:rFonts w:ascii="GHEA Grapalat" w:hAnsi="GHEA Grapalat"/>
          <w:sz w:val="24"/>
        </w:rPr>
        <w:t>Աստղաձորի պոմպակայան-1902 մ</w:t>
      </w:r>
    </w:p>
    <w:p w:rsidR="00171E3D" w:rsidRDefault="00171E3D" w:rsidP="00171E3D">
      <w:pPr>
        <w:pStyle w:val="ListParagraph"/>
        <w:numPr>
          <w:ilvl w:val="0"/>
          <w:numId w:val="19"/>
        </w:numPr>
        <w:spacing w:after="0" w:line="276" w:lineRule="auto"/>
        <w:ind w:left="0" w:firstLine="0"/>
        <w:jc w:val="both"/>
        <w:rPr>
          <w:rFonts w:ascii="GHEA Grapalat" w:hAnsi="GHEA Grapalat"/>
          <w:sz w:val="24"/>
        </w:rPr>
      </w:pPr>
      <w:r>
        <w:rPr>
          <w:rFonts w:ascii="GHEA Grapalat" w:hAnsi="GHEA Grapalat"/>
          <w:sz w:val="24"/>
        </w:rPr>
        <w:t>Զոլաքարի պոմպակայան-1904 մ</w:t>
      </w:r>
    </w:p>
    <w:p w:rsidR="00171E3D" w:rsidRDefault="00171E3D" w:rsidP="00171E3D">
      <w:pPr>
        <w:pStyle w:val="ListParagraph"/>
        <w:numPr>
          <w:ilvl w:val="0"/>
          <w:numId w:val="19"/>
        </w:numPr>
        <w:spacing w:after="0" w:line="276" w:lineRule="auto"/>
        <w:ind w:left="0" w:firstLine="0"/>
        <w:jc w:val="both"/>
        <w:rPr>
          <w:rFonts w:ascii="GHEA Grapalat" w:hAnsi="GHEA Grapalat"/>
          <w:sz w:val="24"/>
        </w:rPr>
      </w:pPr>
      <w:r>
        <w:rPr>
          <w:rFonts w:ascii="GHEA Grapalat" w:hAnsi="GHEA Grapalat"/>
          <w:sz w:val="24"/>
        </w:rPr>
        <w:t xml:space="preserve">Արծվանիստի պոմպակայան </w:t>
      </w:r>
      <w:r w:rsidRPr="00810BA9">
        <w:rPr>
          <w:rFonts w:ascii="GHEA Grapalat" w:hAnsi="GHEA Grapalat"/>
          <w:sz w:val="24"/>
        </w:rPr>
        <w:t>(համայնքային)</w:t>
      </w:r>
      <w:r>
        <w:rPr>
          <w:rFonts w:ascii="GHEA Grapalat" w:hAnsi="GHEA Grapalat"/>
          <w:sz w:val="24"/>
        </w:rPr>
        <w:t>-1902մ</w:t>
      </w:r>
    </w:p>
    <w:p w:rsidR="00B12730" w:rsidRPr="00B262F9" w:rsidRDefault="00B12730" w:rsidP="009C65B8">
      <w:pPr>
        <w:spacing w:after="0" w:line="276" w:lineRule="auto"/>
        <w:ind w:firstLine="567"/>
        <w:jc w:val="both"/>
        <w:rPr>
          <w:rFonts w:ascii="GHEA Grapalat" w:hAnsi="GHEA Grapalat"/>
          <w:sz w:val="24"/>
          <w:szCs w:val="24"/>
        </w:rPr>
      </w:pPr>
    </w:p>
    <w:p w:rsidR="00017B2A" w:rsidRPr="00B262F9" w:rsidRDefault="00017B2A" w:rsidP="009C65B8">
      <w:pPr>
        <w:pStyle w:val="Heading1"/>
        <w:spacing w:line="276" w:lineRule="auto"/>
        <w:rPr>
          <w:rFonts w:ascii="GHEA Grapalat" w:eastAsiaTheme="minorHAnsi" w:hAnsi="GHEA Grapalat" w:cs="Sylfaen"/>
          <w:b/>
          <w:bCs/>
          <w:sz w:val="24"/>
          <w:szCs w:val="24"/>
          <w:u w:val="single"/>
          <w:lang w:val="af-ZA"/>
        </w:rPr>
      </w:pPr>
      <w:bookmarkStart w:id="2" w:name="_Toc180433791"/>
      <w:r w:rsidRPr="00B262F9">
        <w:rPr>
          <w:rFonts w:ascii="GHEA Grapalat" w:eastAsiaTheme="minorHAnsi" w:hAnsi="GHEA Grapalat" w:cs="Sylfaen"/>
          <w:b/>
          <w:bCs/>
          <w:sz w:val="24"/>
          <w:szCs w:val="24"/>
          <w:u w:val="single"/>
          <w:lang w:val="af-ZA"/>
        </w:rPr>
        <w:t xml:space="preserve">Ընդհանուր </w:t>
      </w:r>
      <w:r w:rsidR="007200F6" w:rsidRPr="00B262F9">
        <w:rPr>
          <w:rFonts w:ascii="GHEA Grapalat" w:eastAsiaTheme="minorHAnsi" w:hAnsi="GHEA Grapalat" w:cs="Sylfaen"/>
          <w:b/>
          <w:bCs/>
          <w:sz w:val="24"/>
          <w:szCs w:val="24"/>
          <w:u w:val="single"/>
          <w:lang w:val="af-ZA"/>
        </w:rPr>
        <w:t>խնդիր</w:t>
      </w:r>
      <w:r w:rsidRPr="00B262F9">
        <w:rPr>
          <w:rFonts w:ascii="GHEA Grapalat" w:eastAsiaTheme="minorHAnsi" w:hAnsi="GHEA Grapalat" w:cs="Sylfaen"/>
          <w:b/>
          <w:bCs/>
          <w:sz w:val="24"/>
          <w:szCs w:val="24"/>
          <w:u w:val="single"/>
          <w:lang w:val="af-ZA"/>
        </w:rPr>
        <w:t>ներ</w:t>
      </w:r>
      <w:bookmarkEnd w:id="2"/>
    </w:p>
    <w:p w:rsidR="00C60B2F" w:rsidRPr="00B262F9" w:rsidRDefault="0051266F" w:rsidP="009C65B8">
      <w:pPr>
        <w:spacing w:after="0" w:line="276" w:lineRule="auto"/>
        <w:ind w:firstLine="567"/>
        <w:jc w:val="both"/>
        <w:rPr>
          <w:rFonts w:ascii="GHEA Grapalat" w:hAnsi="GHEA Grapalat"/>
          <w:sz w:val="24"/>
          <w:szCs w:val="24"/>
        </w:rPr>
      </w:pPr>
      <w:r w:rsidRPr="00B262F9">
        <w:rPr>
          <w:rFonts w:ascii="GHEA Grapalat" w:hAnsi="GHEA Grapalat"/>
          <w:sz w:val="24"/>
          <w:szCs w:val="24"/>
        </w:rPr>
        <w:t>Հաշվի առնելով բնակչության կարիքները ափամերձ հանգստի նկատմամբ և տ</w:t>
      </w:r>
      <w:r w:rsidR="00C60B2F" w:rsidRPr="00B262F9">
        <w:rPr>
          <w:rFonts w:ascii="GHEA Grapalat" w:hAnsi="GHEA Grapalat"/>
          <w:sz w:val="24"/>
          <w:szCs w:val="24"/>
          <w:lang w:val="ru-RU"/>
        </w:rPr>
        <w:t>արեցտարի աճո</w:t>
      </w:r>
      <w:r w:rsidRPr="00B262F9">
        <w:rPr>
          <w:rFonts w:ascii="GHEA Grapalat" w:hAnsi="GHEA Grapalat"/>
          <w:sz w:val="24"/>
          <w:szCs w:val="24"/>
        </w:rPr>
        <w:t>ղ</w:t>
      </w:r>
      <w:r w:rsidR="00C60B2F" w:rsidRPr="00B262F9">
        <w:rPr>
          <w:rFonts w:ascii="GHEA Grapalat" w:hAnsi="GHEA Grapalat"/>
          <w:sz w:val="24"/>
          <w:szCs w:val="24"/>
          <w:lang w:val="ru-RU"/>
        </w:rPr>
        <w:t xml:space="preserve"> մարդկանց թիվը</w:t>
      </w:r>
      <w:r w:rsidR="00C60B2F" w:rsidRPr="00B262F9">
        <w:rPr>
          <w:rFonts w:ascii="GHEA Grapalat" w:hAnsi="GHEA Grapalat"/>
          <w:sz w:val="24"/>
          <w:szCs w:val="24"/>
        </w:rPr>
        <w:t xml:space="preserve"> </w:t>
      </w:r>
      <w:r w:rsidR="00C60B2F" w:rsidRPr="00B262F9">
        <w:rPr>
          <w:rFonts w:ascii="GHEA Grapalat" w:hAnsi="GHEA Grapalat"/>
          <w:sz w:val="24"/>
          <w:szCs w:val="24"/>
          <w:lang w:val="ru-RU"/>
        </w:rPr>
        <w:t>ովքեր</w:t>
      </w:r>
      <w:r w:rsidR="00C60B2F" w:rsidRPr="00B262F9">
        <w:rPr>
          <w:rFonts w:ascii="GHEA Grapalat" w:hAnsi="GHEA Grapalat"/>
          <w:sz w:val="24"/>
          <w:szCs w:val="24"/>
        </w:rPr>
        <w:t xml:space="preserve"> ձգտում են բավարարել իրենց հանգստի կարիքները </w:t>
      </w:r>
      <w:r w:rsidR="00C60B2F" w:rsidRPr="00B262F9">
        <w:rPr>
          <w:rFonts w:ascii="GHEA Grapalat" w:hAnsi="GHEA Grapalat"/>
          <w:sz w:val="24"/>
          <w:szCs w:val="24"/>
          <w:lang w:val="ru-RU"/>
        </w:rPr>
        <w:t>ուրբանիզացված միջավայրի</w:t>
      </w:r>
      <w:r w:rsidR="00C60B2F" w:rsidRPr="00B262F9">
        <w:rPr>
          <w:rFonts w:ascii="GHEA Grapalat" w:hAnsi="GHEA Grapalat"/>
          <w:sz w:val="24"/>
          <w:szCs w:val="24"/>
        </w:rPr>
        <w:t xml:space="preserve"> սահմաններից դուրս</w:t>
      </w:r>
      <w:r w:rsidRPr="00B262F9">
        <w:rPr>
          <w:rFonts w:ascii="GHEA Grapalat" w:hAnsi="GHEA Grapalat"/>
          <w:sz w:val="24"/>
          <w:szCs w:val="24"/>
          <w:lang w:val="ru-RU"/>
        </w:rPr>
        <w:t>,</w:t>
      </w:r>
      <w:r w:rsidRPr="00B262F9">
        <w:rPr>
          <w:rFonts w:ascii="GHEA Grapalat" w:hAnsi="GHEA Grapalat"/>
          <w:sz w:val="24"/>
          <w:szCs w:val="24"/>
        </w:rPr>
        <w:t xml:space="preserve"> ինչպես նաև վերոնշյալ կարիքների արդյունքում</w:t>
      </w:r>
      <w:r w:rsidR="00C60B2F" w:rsidRPr="00B262F9">
        <w:rPr>
          <w:rFonts w:ascii="GHEA Grapalat" w:hAnsi="GHEA Grapalat"/>
          <w:sz w:val="24"/>
          <w:szCs w:val="24"/>
          <w:lang w:val="ru-RU"/>
        </w:rPr>
        <w:t xml:space="preserve"> </w:t>
      </w:r>
      <w:r w:rsidR="00C60B2F" w:rsidRPr="00B262F9">
        <w:rPr>
          <w:rFonts w:ascii="GHEA Grapalat" w:hAnsi="GHEA Grapalat"/>
          <w:sz w:val="24"/>
          <w:szCs w:val="24"/>
        </w:rPr>
        <w:t>ափամերձ տարածքներ</w:t>
      </w:r>
      <w:r w:rsidRPr="00B262F9">
        <w:rPr>
          <w:rFonts w:ascii="GHEA Grapalat" w:hAnsi="GHEA Grapalat"/>
          <w:sz w:val="24"/>
          <w:szCs w:val="24"/>
        </w:rPr>
        <w:t>ի ինտենսիվ յուրացում</w:t>
      </w:r>
      <w:r w:rsidR="007949D3" w:rsidRPr="00B262F9">
        <w:rPr>
          <w:rFonts w:ascii="GHEA Grapalat" w:hAnsi="GHEA Grapalat"/>
          <w:sz w:val="24"/>
          <w:szCs w:val="24"/>
        </w:rPr>
        <w:t>ն</w:t>
      </w:r>
      <w:r w:rsidRPr="00B262F9">
        <w:rPr>
          <w:rFonts w:ascii="GHEA Grapalat" w:hAnsi="GHEA Grapalat"/>
          <w:sz w:val="24"/>
          <w:szCs w:val="24"/>
        </w:rPr>
        <w:t xml:space="preserve"> ու </w:t>
      </w:r>
      <w:r w:rsidR="00C60B2F" w:rsidRPr="00B262F9">
        <w:rPr>
          <w:rFonts w:ascii="GHEA Grapalat" w:hAnsi="GHEA Grapalat"/>
          <w:sz w:val="24"/>
          <w:szCs w:val="24"/>
        </w:rPr>
        <w:t xml:space="preserve"> </w:t>
      </w:r>
      <w:r w:rsidRPr="00B262F9">
        <w:rPr>
          <w:rFonts w:ascii="GHEA Grapalat" w:hAnsi="GHEA Grapalat"/>
          <w:sz w:val="24"/>
          <w:szCs w:val="24"/>
        </w:rPr>
        <w:t>տեխն</w:t>
      </w:r>
      <w:r w:rsidR="00162595" w:rsidRPr="00B262F9">
        <w:rPr>
          <w:rFonts w:ascii="GHEA Grapalat" w:hAnsi="GHEA Grapalat"/>
          <w:sz w:val="24"/>
          <w:szCs w:val="24"/>
        </w:rPr>
        <w:t>ածին</w:t>
      </w:r>
      <w:r w:rsidRPr="00B262F9">
        <w:rPr>
          <w:rFonts w:ascii="GHEA Grapalat" w:hAnsi="GHEA Grapalat"/>
          <w:sz w:val="24"/>
          <w:szCs w:val="24"/>
        </w:rPr>
        <w:t xml:space="preserve"> ազդեցության </w:t>
      </w:r>
      <w:r w:rsidR="00C60B2F" w:rsidRPr="00B262F9">
        <w:rPr>
          <w:rFonts w:ascii="GHEA Grapalat" w:hAnsi="GHEA Grapalat"/>
          <w:sz w:val="24"/>
          <w:szCs w:val="24"/>
        </w:rPr>
        <w:t>ենթարկվ</w:t>
      </w:r>
      <w:r w:rsidRPr="00B262F9">
        <w:rPr>
          <w:rFonts w:ascii="GHEA Grapalat" w:hAnsi="GHEA Grapalat"/>
          <w:sz w:val="24"/>
          <w:szCs w:val="24"/>
        </w:rPr>
        <w:t>ելը</w:t>
      </w:r>
      <w:r w:rsidR="00C60B2F" w:rsidRPr="00B262F9">
        <w:rPr>
          <w:rFonts w:ascii="GHEA Grapalat" w:hAnsi="GHEA Grapalat"/>
          <w:sz w:val="24"/>
          <w:szCs w:val="24"/>
        </w:rPr>
        <w:t xml:space="preserve"> </w:t>
      </w:r>
      <w:r w:rsidRPr="00B262F9">
        <w:rPr>
          <w:rFonts w:ascii="GHEA Grapalat" w:hAnsi="GHEA Grapalat"/>
          <w:sz w:val="24"/>
          <w:szCs w:val="24"/>
        </w:rPr>
        <w:t>(</w:t>
      </w:r>
      <w:r w:rsidR="00C60B2F" w:rsidRPr="00B262F9">
        <w:rPr>
          <w:rFonts w:ascii="GHEA Grapalat" w:hAnsi="GHEA Grapalat"/>
          <w:sz w:val="24"/>
          <w:szCs w:val="24"/>
        </w:rPr>
        <w:t>ինչը նպաստում է շրջակա միջավայրի ռեկրեացիոն դիգրեսիայի և բնական համալիրների դեգրադացիայի աստիճանի բարձրացմանը</w:t>
      </w:r>
      <w:r w:rsidRPr="00B262F9">
        <w:rPr>
          <w:rFonts w:ascii="GHEA Grapalat" w:hAnsi="GHEA Grapalat"/>
          <w:sz w:val="24"/>
          <w:szCs w:val="24"/>
        </w:rPr>
        <w:t>),</w:t>
      </w:r>
      <w:r w:rsidR="00C60B2F" w:rsidRPr="00B262F9">
        <w:rPr>
          <w:rFonts w:ascii="GHEA Grapalat" w:hAnsi="GHEA Grapalat"/>
          <w:sz w:val="24"/>
          <w:szCs w:val="24"/>
        </w:rPr>
        <w:t xml:space="preserve"> </w:t>
      </w:r>
      <w:r w:rsidRPr="00B262F9">
        <w:rPr>
          <w:rFonts w:ascii="GHEA Grapalat" w:hAnsi="GHEA Grapalat"/>
          <w:sz w:val="24"/>
          <w:szCs w:val="24"/>
        </w:rPr>
        <w:t>ա</w:t>
      </w:r>
      <w:r w:rsidR="00C60B2F" w:rsidRPr="00B262F9">
        <w:rPr>
          <w:rFonts w:ascii="GHEA Grapalat" w:hAnsi="GHEA Grapalat"/>
          <w:sz w:val="24"/>
          <w:szCs w:val="24"/>
        </w:rPr>
        <w:t xml:space="preserve">նհրաժեշտություն </w:t>
      </w:r>
      <w:r w:rsidRPr="00B262F9">
        <w:rPr>
          <w:rFonts w:ascii="GHEA Grapalat" w:hAnsi="GHEA Grapalat"/>
          <w:sz w:val="24"/>
          <w:szCs w:val="24"/>
        </w:rPr>
        <w:t xml:space="preserve">է առաջացել </w:t>
      </w:r>
      <w:r w:rsidR="00C60B2F" w:rsidRPr="00B262F9">
        <w:rPr>
          <w:rFonts w:ascii="GHEA Grapalat" w:hAnsi="GHEA Grapalat"/>
          <w:sz w:val="24"/>
          <w:szCs w:val="24"/>
        </w:rPr>
        <w:t xml:space="preserve">կանոնակարգելու </w:t>
      </w:r>
      <w:r w:rsidR="007949D3" w:rsidRPr="00B262F9">
        <w:rPr>
          <w:rFonts w:ascii="GHEA Grapalat" w:hAnsi="GHEA Grapalat"/>
          <w:sz w:val="24"/>
          <w:szCs w:val="24"/>
        </w:rPr>
        <w:t xml:space="preserve">առափնյա </w:t>
      </w:r>
      <w:r w:rsidR="00162595" w:rsidRPr="00B262F9">
        <w:rPr>
          <w:rFonts w:ascii="GHEA Grapalat" w:hAnsi="GHEA Grapalat"/>
          <w:sz w:val="24"/>
          <w:szCs w:val="24"/>
        </w:rPr>
        <w:t>տարածքների</w:t>
      </w:r>
      <w:r w:rsidR="007949D3" w:rsidRPr="00B262F9">
        <w:rPr>
          <w:rFonts w:ascii="GHEA Grapalat" w:hAnsi="GHEA Grapalat"/>
          <w:sz w:val="24"/>
          <w:szCs w:val="24"/>
        </w:rPr>
        <w:t xml:space="preserve"> ռեկրեացիոն յուրացումը։ </w:t>
      </w:r>
      <w:r w:rsidR="00C60B2F" w:rsidRPr="00B262F9">
        <w:rPr>
          <w:rFonts w:ascii="GHEA Grapalat" w:hAnsi="GHEA Grapalat"/>
          <w:sz w:val="24"/>
          <w:szCs w:val="24"/>
        </w:rPr>
        <w:t xml:space="preserve">Սևանա լճի առափնյա տարածքները ինչպես ներքին, այնպես էլ արտերկրյա այցելուների համար գրավիչ </w:t>
      </w:r>
      <w:r w:rsidR="007949D3" w:rsidRPr="00B262F9">
        <w:rPr>
          <w:rFonts w:ascii="GHEA Grapalat" w:hAnsi="GHEA Grapalat"/>
          <w:sz w:val="24"/>
          <w:szCs w:val="24"/>
        </w:rPr>
        <w:t>կազմակերպել</w:t>
      </w:r>
      <w:r w:rsidR="00C661DE" w:rsidRPr="00B262F9">
        <w:rPr>
          <w:rFonts w:ascii="GHEA Grapalat" w:hAnsi="GHEA Grapalat"/>
          <w:sz w:val="24"/>
          <w:szCs w:val="24"/>
        </w:rPr>
        <w:t>ու</w:t>
      </w:r>
      <w:r w:rsidR="007949D3" w:rsidRPr="00B262F9">
        <w:rPr>
          <w:rFonts w:ascii="GHEA Grapalat" w:hAnsi="GHEA Grapalat"/>
          <w:sz w:val="24"/>
          <w:szCs w:val="24"/>
        </w:rPr>
        <w:t xml:space="preserve"> </w:t>
      </w:r>
      <w:r w:rsidR="00C60B2F" w:rsidRPr="00B262F9">
        <w:rPr>
          <w:rFonts w:ascii="GHEA Grapalat" w:hAnsi="GHEA Grapalat"/>
          <w:sz w:val="24"/>
          <w:szCs w:val="24"/>
        </w:rPr>
        <w:t xml:space="preserve">միտումով՝ նման տարածքներին ներկայացվող արդի պահանջների </w:t>
      </w:r>
      <w:r w:rsidR="000F6974" w:rsidRPr="00B262F9">
        <w:rPr>
          <w:rFonts w:ascii="GHEA Grapalat" w:hAnsi="GHEA Grapalat"/>
          <w:sz w:val="24"/>
          <w:szCs w:val="24"/>
        </w:rPr>
        <w:t>բավարար</w:t>
      </w:r>
      <w:r w:rsidR="00C60B2F" w:rsidRPr="00B262F9">
        <w:rPr>
          <w:rFonts w:ascii="GHEA Grapalat" w:hAnsi="GHEA Grapalat"/>
          <w:sz w:val="24"/>
          <w:szCs w:val="24"/>
        </w:rPr>
        <w:t>մ</w:t>
      </w:r>
      <w:r w:rsidR="000F6974" w:rsidRPr="00B262F9">
        <w:rPr>
          <w:rFonts w:ascii="GHEA Grapalat" w:hAnsi="GHEA Grapalat"/>
          <w:sz w:val="24"/>
          <w:szCs w:val="24"/>
        </w:rPr>
        <w:t>ամ</w:t>
      </w:r>
      <w:r w:rsidR="00C60B2F" w:rsidRPr="00B262F9">
        <w:rPr>
          <w:rFonts w:ascii="GHEA Grapalat" w:hAnsi="GHEA Grapalat"/>
          <w:sz w:val="24"/>
          <w:szCs w:val="24"/>
        </w:rPr>
        <w:t>բ</w:t>
      </w:r>
      <w:r w:rsidR="007949D3" w:rsidRPr="00B262F9">
        <w:rPr>
          <w:rFonts w:ascii="GHEA Grapalat" w:hAnsi="GHEA Grapalat"/>
          <w:sz w:val="24"/>
          <w:szCs w:val="24"/>
        </w:rPr>
        <w:t xml:space="preserve"> և</w:t>
      </w:r>
      <w:r w:rsidR="00C60B2F" w:rsidRPr="00B262F9">
        <w:rPr>
          <w:rFonts w:ascii="GHEA Grapalat" w:hAnsi="GHEA Grapalat"/>
          <w:sz w:val="24"/>
          <w:szCs w:val="24"/>
        </w:rPr>
        <w:t xml:space="preserve"> միջազգային առաջավոր փորձի ներդրմամբ, </w:t>
      </w:r>
      <w:r w:rsidR="007949D3" w:rsidRPr="00B262F9">
        <w:rPr>
          <w:rFonts w:ascii="GHEA Grapalat" w:hAnsi="GHEA Grapalat"/>
          <w:sz w:val="24"/>
          <w:szCs w:val="24"/>
        </w:rPr>
        <w:t xml:space="preserve">անհրաժեշտություն է առաջացել մշակել այդ </w:t>
      </w:r>
      <w:r w:rsidR="00C60B2F" w:rsidRPr="00B262F9">
        <w:rPr>
          <w:rFonts w:ascii="GHEA Grapalat" w:hAnsi="GHEA Grapalat"/>
          <w:sz w:val="24"/>
          <w:szCs w:val="24"/>
        </w:rPr>
        <w:t xml:space="preserve">տարածքների էկոլոգիապես մաքուր </w:t>
      </w:r>
      <w:r w:rsidR="007949D3" w:rsidRPr="00B262F9">
        <w:rPr>
          <w:rFonts w:ascii="GHEA Grapalat" w:hAnsi="GHEA Grapalat"/>
          <w:sz w:val="24"/>
          <w:szCs w:val="24"/>
        </w:rPr>
        <w:t xml:space="preserve">ռեկրեացիոն </w:t>
      </w:r>
      <w:r w:rsidR="00C60B2F" w:rsidRPr="00B262F9">
        <w:rPr>
          <w:rFonts w:ascii="GHEA Grapalat" w:hAnsi="GHEA Grapalat"/>
          <w:sz w:val="24"/>
          <w:szCs w:val="24"/>
        </w:rPr>
        <w:t>զարգացման համակարգ, ստեղծելով բարենպաստ պայմաններ հանգստի համար</w:t>
      </w:r>
      <w:r w:rsidR="007949D3" w:rsidRPr="00B262F9">
        <w:rPr>
          <w:rFonts w:ascii="GHEA Grapalat" w:hAnsi="GHEA Grapalat"/>
          <w:sz w:val="24"/>
          <w:szCs w:val="24"/>
        </w:rPr>
        <w:t xml:space="preserve"> և</w:t>
      </w:r>
      <w:r w:rsidR="00C60B2F" w:rsidRPr="00B262F9">
        <w:rPr>
          <w:rFonts w:ascii="GHEA Grapalat" w:hAnsi="GHEA Grapalat"/>
          <w:sz w:val="24"/>
          <w:szCs w:val="24"/>
        </w:rPr>
        <w:t xml:space="preserve"> բարելավել</w:t>
      </w:r>
      <w:r w:rsidR="007949D3" w:rsidRPr="00B262F9">
        <w:rPr>
          <w:rFonts w:ascii="GHEA Grapalat" w:hAnsi="GHEA Grapalat"/>
          <w:sz w:val="24"/>
          <w:szCs w:val="24"/>
        </w:rPr>
        <w:t>ու</w:t>
      </w:r>
      <w:r w:rsidR="00C60B2F" w:rsidRPr="00B262F9">
        <w:rPr>
          <w:rFonts w:ascii="GHEA Grapalat" w:hAnsi="GHEA Grapalat"/>
          <w:sz w:val="24"/>
          <w:szCs w:val="24"/>
        </w:rPr>
        <w:t>, պահպանել</w:t>
      </w:r>
      <w:r w:rsidR="007949D3" w:rsidRPr="00B262F9">
        <w:rPr>
          <w:rFonts w:ascii="GHEA Grapalat" w:hAnsi="GHEA Grapalat"/>
          <w:sz w:val="24"/>
          <w:szCs w:val="24"/>
        </w:rPr>
        <w:t>ու</w:t>
      </w:r>
      <w:r w:rsidR="00C60B2F" w:rsidRPr="00B262F9">
        <w:rPr>
          <w:rFonts w:ascii="GHEA Grapalat" w:hAnsi="GHEA Grapalat"/>
          <w:sz w:val="24"/>
          <w:szCs w:val="24"/>
        </w:rPr>
        <w:t xml:space="preserve"> և արդյունավետ օգտագործել</w:t>
      </w:r>
      <w:r w:rsidR="007949D3" w:rsidRPr="00B262F9">
        <w:rPr>
          <w:rFonts w:ascii="GHEA Grapalat" w:hAnsi="GHEA Grapalat"/>
          <w:sz w:val="24"/>
          <w:szCs w:val="24"/>
        </w:rPr>
        <w:t>ու</w:t>
      </w:r>
      <w:r w:rsidR="00C60B2F" w:rsidRPr="00B262F9">
        <w:rPr>
          <w:rFonts w:ascii="GHEA Grapalat" w:hAnsi="GHEA Grapalat"/>
          <w:sz w:val="24"/>
          <w:szCs w:val="24"/>
        </w:rPr>
        <w:t xml:space="preserve"> բնական համալիրի ռեկրեացիոն ներուժը:</w:t>
      </w:r>
    </w:p>
    <w:p w:rsidR="00352C98" w:rsidRPr="00B262F9" w:rsidRDefault="00352C98" w:rsidP="009C65B8">
      <w:pPr>
        <w:spacing w:line="276" w:lineRule="auto"/>
        <w:ind w:firstLine="567"/>
        <w:jc w:val="both"/>
        <w:rPr>
          <w:rFonts w:ascii="GHEA Grapalat" w:hAnsi="GHEA Grapalat"/>
          <w:sz w:val="24"/>
          <w:szCs w:val="24"/>
        </w:rPr>
      </w:pPr>
      <w:r w:rsidRPr="00B262F9">
        <w:rPr>
          <w:rFonts w:ascii="GHEA Grapalat" w:hAnsi="GHEA Grapalat"/>
          <w:sz w:val="24"/>
          <w:szCs w:val="24"/>
        </w:rPr>
        <w:t>2001 թ. դեկտեմբերի 14-ին ընդունված Սևանա լճի էկոհամակարգի վերականգնման, պահպանման, վերարտադրման և օգտագործման միջոցառումների տարեկան ու համալիր ծրագրերը հաստատելու մասին ՀՀ օրենքի 5.1. կետով նախատեսված՝ Օրենքի համալիր ծրագրով նախատեսված է</w:t>
      </w:r>
      <w:r w:rsidRPr="00B262F9">
        <w:rPr>
          <w:rFonts w:ascii="Calibri" w:hAnsi="Calibri" w:cs="Calibri"/>
          <w:sz w:val="24"/>
          <w:szCs w:val="24"/>
        </w:rPr>
        <w:t> </w:t>
      </w:r>
      <w:r w:rsidRPr="00B262F9">
        <w:rPr>
          <w:rFonts w:ascii="GHEA Grapalat" w:hAnsi="GHEA Grapalat"/>
          <w:sz w:val="24"/>
          <w:szCs w:val="24"/>
        </w:rPr>
        <w:t>30 տարվա ընթացքում Սևանի ջրի ծավալը կավելանա շուրջ 8,8 մլրդ մ</w:t>
      </w:r>
      <w:r w:rsidRPr="00B262F9">
        <w:rPr>
          <w:rFonts w:ascii="GHEA Grapalat" w:hAnsi="GHEA Grapalat"/>
          <w:sz w:val="24"/>
          <w:szCs w:val="24"/>
          <w:vertAlign w:val="superscript"/>
        </w:rPr>
        <w:t>3</w:t>
      </w:r>
      <w:r w:rsidRPr="00B262F9">
        <w:rPr>
          <w:rFonts w:ascii="GHEA Grapalat" w:hAnsi="GHEA Grapalat"/>
          <w:sz w:val="24"/>
          <w:szCs w:val="24"/>
        </w:rPr>
        <w:t xml:space="preserve">, որը հավասարազոր է լճի մակարդակի 6.5 մ բարձրացմանը: Էկոլոգիական հավասարակշռության </w:t>
      </w:r>
      <w:r w:rsidRPr="00B262F9">
        <w:rPr>
          <w:rFonts w:ascii="GHEA Grapalat" w:hAnsi="GHEA Grapalat"/>
          <w:sz w:val="24"/>
          <w:szCs w:val="24"/>
        </w:rPr>
        <w:lastRenderedPageBreak/>
        <w:t>տեսանկյունից լճի մակարդակի անհրաժեշտ 6 մ-ով բարձրացումից հետո Սևանա լճում կառաջանա ջրի հավելյալ պաշար, որը էներգետիկ ու տնտեսական այլ ճյուղերի համար շատ կարևոր և ռազմավարական նշանակություն ունեցող բնական պաշար կհամարվի, և ազատորեն կարելի է օգտագործել այդ նպատակներով, այդ թվում` տարածաշրջանային պահանջների բավարարման համար:</w:t>
      </w:r>
    </w:p>
    <w:p w:rsidR="00017B2A" w:rsidRPr="00B262F9" w:rsidRDefault="00017B2A" w:rsidP="009C65B8">
      <w:pPr>
        <w:pStyle w:val="Heading1"/>
        <w:spacing w:line="276" w:lineRule="auto"/>
        <w:rPr>
          <w:rFonts w:ascii="GHEA Grapalat" w:eastAsiaTheme="minorHAnsi" w:hAnsi="GHEA Grapalat" w:cs="Sylfaen"/>
          <w:b/>
          <w:bCs/>
          <w:sz w:val="24"/>
          <w:szCs w:val="24"/>
          <w:u w:val="single"/>
          <w:lang w:val="af-ZA"/>
        </w:rPr>
      </w:pPr>
      <w:bookmarkStart w:id="3" w:name="_Toc180433792"/>
      <w:r w:rsidRPr="00B262F9">
        <w:rPr>
          <w:rFonts w:ascii="GHEA Grapalat" w:eastAsiaTheme="minorHAnsi" w:hAnsi="GHEA Grapalat" w:cs="Sylfaen"/>
          <w:b/>
          <w:bCs/>
          <w:sz w:val="24"/>
          <w:szCs w:val="24"/>
          <w:u w:val="single"/>
          <w:lang w:val="af-ZA"/>
        </w:rPr>
        <w:t>Փաստացի իրավիճակի նկարագրություն</w:t>
      </w:r>
      <w:bookmarkEnd w:id="3"/>
    </w:p>
    <w:p w:rsidR="009D0979" w:rsidRPr="00B262F9" w:rsidRDefault="009D0979" w:rsidP="009C65B8">
      <w:pPr>
        <w:spacing w:after="0" w:line="276" w:lineRule="auto"/>
        <w:ind w:firstLine="567"/>
        <w:jc w:val="both"/>
        <w:rPr>
          <w:rFonts w:ascii="GHEA Grapalat" w:hAnsi="GHEA Grapalat"/>
          <w:sz w:val="24"/>
          <w:szCs w:val="24"/>
        </w:rPr>
      </w:pPr>
      <w:r w:rsidRPr="00B262F9">
        <w:rPr>
          <w:rFonts w:ascii="GHEA Grapalat" w:hAnsi="GHEA Grapalat"/>
          <w:sz w:val="24"/>
          <w:szCs w:val="24"/>
        </w:rPr>
        <w:t xml:space="preserve">Սևանա լճի կառուցապատման համար նախատեսված ափամերձ տարածքները, ունենալով ռեկրեացիայի, առողջարանային և </w:t>
      </w:r>
      <w:r w:rsidR="007949D3" w:rsidRPr="00B262F9">
        <w:rPr>
          <w:rFonts w:ascii="GHEA Grapalat" w:hAnsi="GHEA Grapalat"/>
          <w:sz w:val="24"/>
          <w:szCs w:val="24"/>
        </w:rPr>
        <w:t>զբոսաշրջության</w:t>
      </w:r>
      <w:r w:rsidRPr="00B262F9">
        <w:rPr>
          <w:rFonts w:ascii="GHEA Grapalat" w:hAnsi="GHEA Grapalat"/>
          <w:sz w:val="24"/>
          <w:szCs w:val="24"/>
        </w:rPr>
        <w:t xml:space="preserve"> զարգացման համար անհրաժեշտ նախադրյալները, լի են </w:t>
      </w:r>
      <w:r w:rsidR="00671490" w:rsidRPr="00B262F9">
        <w:rPr>
          <w:rFonts w:ascii="GHEA Grapalat" w:hAnsi="GHEA Grapalat"/>
          <w:sz w:val="24"/>
          <w:szCs w:val="24"/>
        </w:rPr>
        <w:t xml:space="preserve">անկանոն, ցածրարժեք գեղագիտական որակ ունեցող և բացահայտորեն ոչ ներդաշնակ կառույցներով, </w:t>
      </w:r>
      <w:r w:rsidR="003525A5" w:rsidRPr="00B262F9">
        <w:rPr>
          <w:rFonts w:ascii="GHEA Grapalat" w:hAnsi="GHEA Grapalat"/>
          <w:sz w:val="24"/>
          <w:szCs w:val="24"/>
        </w:rPr>
        <w:t xml:space="preserve">այդ թվում՝ ինքնակամ և նորմերի խախտումներով կառուցված շենքերով և շինություններով: </w:t>
      </w:r>
    </w:p>
    <w:p w:rsidR="001D5D9E" w:rsidRPr="00B262F9" w:rsidRDefault="001D5D9E" w:rsidP="009C65B8">
      <w:pPr>
        <w:spacing w:after="0" w:line="276" w:lineRule="auto"/>
        <w:ind w:firstLine="720"/>
        <w:jc w:val="both"/>
        <w:rPr>
          <w:rFonts w:ascii="GHEA Grapalat" w:hAnsi="GHEA Grapalat"/>
          <w:sz w:val="24"/>
          <w:szCs w:val="24"/>
        </w:rPr>
      </w:pPr>
      <w:r w:rsidRPr="00B262F9">
        <w:rPr>
          <w:rFonts w:ascii="GHEA Grapalat" w:hAnsi="GHEA Grapalat"/>
          <w:sz w:val="24"/>
          <w:szCs w:val="24"/>
        </w:rPr>
        <w:t>Ներկայիս</w:t>
      </w:r>
      <w:r w:rsidRPr="00B262F9">
        <w:rPr>
          <w:rFonts w:ascii="GHEA Grapalat" w:hAnsi="GHEA Grapalat"/>
          <w:sz w:val="24"/>
          <w:szCs w:val="24"/>
          <w:lang w:val="af-ZA"/>
        </w:rPr>
        <w:t xml:space="preserve"> </w:t>
      </w:r>
      <w:r w:rsidRPr="00B262F9">
        <w:rPr>
          <w:rFonts w:ascii="GHEA Grapalat" w:hAnsi="GHEA Grapalat"/>
          <w:sz w:val="24"/>
          <w:szCs w:val="24"/>
        </w:rPr>
        <w:t>տնտ</w:t>
      </w:r>
      <w:r w:rsidRPr="00B262F9">
        <w:rPr>
          <w:rFonts w:ascii="GHEA Grapalat" w:hAnsi="GHEA Grapalat"/>
          <w:sz w:val="24"/>
          <w:szCs w:val="24"/>
          <w:lang w:val="hy-AM"/>
        </w:rPr>
        <w:t>ե</w:t>
      </w:r>
      <w:r w:rsidRPr="00B262F9">
        <w:rPr>
          <w:rFonts w:ascii="GHEA Grapalat" w:hAnsi="GHEA Grapalat"/>
          <w:sz w:val="24"/>
          <w:szCs w:val="24"/>
        </w:rPr>
        <w:t>սական</w:t>
      </w:r>
      <w:r w:rsidRPr="00B262F9">
        <w:rPr>
          <w:rFonts w:ascii="GHEA Grapalat" w:hAnsi="GHEA Grapalat"/>
          <w:sz w:val="24"/>
          <w:szCs w:val="24"/>
          <w:lang w:val="af-ZA"/>
        </w:rPr>
        <w:t xml:space="preserve"> </w:t>
      </w:r>
      <w:r w:rsidRPr="00B262F9">
        <w:rPr>
          <w:rFonts w:ascii="GHEA Grapalat" w:hAnsi="GHEA Grapalat"/>
          <w:sz w:val="24"/>
          <w:szCs w:val="24"/>
        </w:rPr>
        <w:t>և</w:t>
      </w:r>
      <w:r w:rsidRPr="00B262F9">
        <w:rPr>
          <w:rFonts w:ascii="GHEA Grapalat" w:hAnsi="GHEA Grapalat"/>
          <w:sz w:val="24"/>
          <w:szCs w:val="24"/>
          <w:lang w:val="af-ZA"/>
        </w:rPr>
        <w:t xml:space="preserve"> </w:t>
      </w:r>
      <w:r w:rsidRPr="00B262F9">
        <w:rPr>
          <w:rFonts w:ascii="GHEA Grapalat" w:hAnsi="GHEA Grapalat"/>
          <w:sz w:val="24"/>
          <w:szCs w:val="24"/>
        </w:rPr>
        <w:t>քաղաքաշինական</w:t>
      </w:r>
      <w:r w:rsidRPr="00B262F9">
        <w:rPr>
          <w:rFonts w:ascii="GHEA Grapalat" w:hAnsi="GHEA Grapalat"/>
          <w:sz w:val="24"/>
          <w:szCs w:val="24"/>
          <w:lang w:val="af-ZA"/>
        </w:rPr>
        <w:t xml:space="preserve"> </w:t>
      </w:r>
      <w:r w:rsidRPr="00B262F9">
        <w:rPr>
          <w:rFonts w:ascii="GHEA Grapalat" w:hAnsi="GHEA Grapalat"/>
          <w:sz w:val="24"/>
          <w:szCs w:val="24"/>
        </w:rPr>
        <w:t>զարգացումները</w:t>
      </w:r>
      <w:r w:rsidRPr="00B262F9">
        <w:rPr>
          <w:rFonts w:ascii="GHEA Grapalat" w:hAnsi="GHEA Grapalat"/>
          <w:sz w:val="24"/>
          <w:szCs w:val="24"/>
          <w:lang w:val="af-ZA"/>
        </w:rPr>
        <w:t xml:space="preserve"> ևս </w:t>
      </w:r>
      <w:r w:rsidRPr="00B262F9">
        <w:rPr>
          <w:rFonts w:ascii="GHEA Grapalat" w:hAnsi="GHEA Grapalat"/>
          <w:sz w:val="24"/>
          <w:szCs w:val="24"/>
        </w:rPr>
        <w:t>նոր</w:t>
      </w:r>
      <w:r w:rsidRPr="00B262F9">
        <w:rPr>
          <w:rFonts w:ascii="GHEA Grapalat" w:hAnsi="GHEA Grapalat"/>
          <w:sz w:val="24"/>
          <w:szCs w:val="24"/>
          <w:lang w:val="af-ZA"/>
        </w:rPr>
        <w:t xml:space="preserve"> </w:t>
      </w:r>
      <w:r w:rsidRPr="00B262F9">
        <w:rPr>
          <w:rFonts w:ascii="GHEA Grapalat" w:hAnsi="GHEA Grapalat"/>
          <w:sz w:val="24"/>
          <w:szCs w:val="24"/>
        </w:rPr>
        <w:t>պահանջներ</w:t>
      </w:r>
      <w:r w:rsidRPr="00B262F9">
        <w:rPr>
          <w:rFonts w:ascii="GHEA Grapalat" w:hAnsi="GHEA Grapalat"/>
          <w:sz w:val="24"/>
          <w:szCs w:val="24"/>
          <w:lang w:val="af-ZA"/>
        </w:rPr>
        <w:t xml:space="preserve"> </w:t>
      </w:r>
      <w:r w:rsidRPr="00B262F9">
        <w:rPr>
          <w:rFonts w:ascii="GHEA Grapalat" w:hAnsi="GHEA Grapalat"/>
          <w:sz w:val="24"/>
          <w:szCs w:val="24"/>
        </w:rPr>
        <w:t>են</w:t>
      </w:r>
      <w:r w:rsidRPr="00B262F9">
        <w:rPr>
          <w:rFonts w:ascii="GHEA Grapalat" w:hAnsi="GHEA Grapalat"/>
          <w:sz w:val="24"/>
          <w:szCs w:val="24"/>
          <w:lang w:val="af-ZA"/>
        </w:rPr>
        <w:t xml:space="preserve"> </w:t>
      </w:r>
      <w:r w:rsidRPr="00B262F9">
        <w:rPr>
          <w:rFonts w:ascii="GHEA Grapalat" w:hAnsi="GHEA Grapalat"/>
          <w:sz w:val="24"/>
          <w:szCs w:val="24"/>
        </w:rPr>
        <w:t>առաջադրել</w:t>
      </w:r>
      <w:r w:rsidRPr="00B262F9">
        <w:rPr>
          <w:rFonts w:ascii="GHEA Grapalat" w:hAnsi="GHEA Grapalat"/>
          <w:sz w:val="24"/>
          <w:szCs w:val="24"/>
          <w:lang w:val="af-ZA"/>
        </w:rPr>
        <w:t xml:space="preserve"> </w:t>
      </w:r>
      <w:r w:rsidR="005C4809" w:rsidRPr="00B262F9">
        <w:rPr>
          <w:rFonts w:ascii="GHEA Grapalat" w:hAnsi="GHEA Grapalat"/>
          <w:sz w:val="24"/>
          <w:szCs w:val="24"/>
        </w:rPr>
        <w:t>ափամերձ տարածքների</w:t>
      </w:r>
      <w:r w:rsidRPr="00B262F9">
        <w:rPr>
          <w:rFonts w:ascii="GHEA Grapalat" w:hAnsi="GHEA Grapalat"/>
          <w:sz w:val="24"/>
          <w:szCs w:val="24"/>
          <w:lang w:val="af-ZA"/>
        </w:rPr>
        <w:t xml:space="preserve"> </w:t>
      </w:r>
      <w:r w:rsidRPr="00B262F9">
        <w:rPr>
          <w:rFonts w:ascii="GHEA Grapalat" w:hAnsi="GHEA Grapalat"/>
          <w:sz w:val="24"/>
          <w:szCs w:val="24"/>
        </w:rPr>
        <w:t>որոշ</w:t>
      </w:r>
      <w:r w:rsidRPr="00B262F9">
        <w:rPr>
          <w:rFonts w:ascii="GHEA Grapalat" w:hAnsi="GHEA Grapalat"/>
          <w:sz w:val="24"/>
          <w:szCs w:val="24"/>
          <w:lang w:val="af-ZA"/>
        </w:rPr>
        <w:t xml:space="preserve"> </w:t>
      </w:r>
      <w:r w:rsidRPr="00B262F9">
        <w:rPr>
          <w:rFonts w:ascii="GHEA Grapalat" w:hAnsi="GHEA Grapalat"/>
          <w:sz w:val="24"/>
          <w:szCs w:val="24"/>
        </w:rPr>
        <w:t>հատվածների</w:t>
      </w:r>
      <w:r w:rsidRPr="00B262F9">
        <w:rPr>
          <w:rFonts w:ascii="GHEA Grapalat" w:hAnsi="GHEA Grapalat"/>
          <w:sz w:val="24"/>
          <w:szCs w:val="24"/>
          <w:lang w:val="af-ZA"/>
        </w:rPr>
        <w:t xml:space="preserve"> գ</w:t>
      </w:r>
      <w:r w:rsidRPr="00B262F9">
        <w:rPr>
          <w:rFonts w:ascii="GHEA Grapalat" w:hAnsi="GHEA Grapalat"/>
          <w:sz w:val="24"/>
          <w:szCs w:val="24"/>
        </w:rPr>
        <w:t>ործառույթների</w:t>
      </w:r>
      <w:r w:rsidRPr="00B262F9">
        <w:rPr>
          <w:rFonts w:ascii="GHEA Grapalat" w:hAnsi="GHEA Grapalat"/>
          <w:sz w:val="24"/>
          <w:szCs w:val="24"/>
          <w:lang w:val="af-ZA"/>
        </w:rPr>
        <w:t xml:space="preserve"> </w:t>
      </w:r>
      <w:r w:rsidRPr="00B262F9">
        <w:rPr>
          <w:rFonts w:ascii="GHEA Grapalat" w:hAnsi="GHEA Grapalat"/>
          <w:sz w:val="24"/>
          <w:szCs w:val="24"/>
        </w:rPr>
        <w:t>նկատմամբ</w:t>
      </w:r>
      <w:r w:rsidRPr="00B262F9">
        <w:rPr>
          <w:rFonts w:ascii="GHEA Grapalat" w:hAnsi="GHEA Grapalat"/>
          <w:sz w:val="24"/>
          <w:szCs w:val="24"/>
          <w:lang w:val="af-ZA"/>
        </w:rPr>
        <w:t xml:space="preserve">, </w:t>
      </w:r>
      <w:r w:rsidRPr="00B262F9">
        <w:rPr>
          <w:rFonts w:ascii="GHEA Grapalat" w:hAnsi="GHEA Grapalat"/>
          <w:sz w:val="24"/>
          <w:szCs w:val="24"/>
        </w:rPr>
        <w:t>ինչը</w:t>
      </w:r>
      <w:r w:rsidRPr="00B262F9">
        <w:rPr>
          <w:rFonts w:ascii="GHEA Grapalat" w:hAnsi="GHEA Grapalat"/>
          <w:sz w:val="24"/>
          <w:szCs w:val="24"/>
          <w:lang w:val="af-ZA"/>
        </w:rPr>
        <w:t xml:space="preserve"> </w:t>
      </w:r>
      <w:r w:rsidRPr="00B262F9">
        <w:rPr>
          <w:rFonts w:ascii="GHEA Grapalat" w:hAnsi="GHEA Grapalat"/>
          <w:sz w:val="24"/>
          <w:szCs w:val="24"/>
        </w:rPr>
        <w:t>նկատառում</w:t>
      </w:r>
      <w:r w:rsidRPr="00B262F9">
        <w:rPr>
          <w:rFonts w:ascii="GHEA Grapalat" w:hAnsi="GHEA Grapalat"/>
          <w:sz w:val="24"/>
          <w:szCs w:val="24"/>
          <w:lang w:val="af-ZA"/>
        </w:rPr>
        <w:t xml:space="preserve"> </w:t>
      </w:r>
      <w:r w:rsidRPr="00B262F9">
        <w:rPr>
          <w:rFonts w:ascii="GHEA Grapalat" w:hAnsi="GHEA Grapalat"/>
          <w:sz w:val="24"/>
          <w:szCs w:val="24"/>
        </w:rPr>
        <w:t>է</w:t>
      </w:r>
      <w:r w:rsidRPr="00B262F9">
        <w:rPr>
          <w:rFonts w:ascii="GHEA Grapalat" w:hAnsi="GHEA Grapalat"/>
          <w:sz w:val="24"/>
          <w:szCs w:val="24"/>
          <w:lang w:val="af-ZA"/>
        </w:rPr>
        <w:t xml:space="preserve"> </w:t>
      </w:r>
      <w:r w:rsidR="005C4809" w:rsidRPr="00B262F9">
        <w:rPr>
          <w:rFonts w:ascii="GHEA Grapalat" w:hAnsi="GHEA Grapalat"/>
          <w:sz w:val="24"/>
          <w:szCs w:val="24"/>
          <w:lang w:val="af-ZA"/>
        </w:rPr>
        <w:t>միասնական տարածական պլանավորման փաստաթղթի շրջանակում խնդիրների համապարփակ դիտարկում և փոխկապակցված լուծումների առաջադրում։</w:t>
      </w:r>
    </w:p>
    <w:p w:rsidR="00766AAF" w:rsidRPr="00B262F9" w:rsidRDefault="003525A5" w:rsidP="009C65B8">
      <w:pPr>
        <w:spacing w:after="0" w:line="276" w:lineRule="auto"/>
        <w:ind w:firstLine="720"/>
        <w:jc w:val="both"/>
        <w:rPr>
          <w:rFonts w:ascii="GHEA Grapalat" w:hAnsi="GHEA Grapalat" w:cs="Sylfaen"/>
          <w:iCs/>
          <w:sz w:val="24"/>
          <w:szCs w:val="24"/>
          <w:lang w:val="af-ZA" w:eastAsia="ru-RU"/>
        </w:rPr>
      </w:pPr>
      <w:r w:rsidRPr="00B262F9">
        <w:rPr>
          <w:rFonts w:ascii="GHEA Grapalat" w:hAnsi="GHEA Grapalat"/>
          <w:sz w:val="24"/>
          <w:szCs w:val="24"/>
        </w:rPr>
        <w:t>Սևանա լճի կենտրոնական և անմիջական ազդեցության գոտիներում ռեկրեացիոն</w:t>
      </w:r>
      <w:r w:rsidR="008539B4" w:rsidRPr="00B262F9">
        <w:rPr>
          <w:rFonts w:ascii="GHEA Grapalat" w:hAnsi="GHEA Grapalat"/>
          <w:sz w:val="24"/>
          <w:szCs w:val="24"/>
        </w:rPr>
        <w:t>, լանդշաֆտային,</w:t>
      </w:r>
      <w:r w:rsidR="000F6974" w:rsidRPr="00B262F9">
        <w:rPr>
          <w:rFonts w:ascii="GHEA Grapalat" w:hAnsi="GHEA Grapalat"/>
          <w:sz w:val="24"/>
          <w:szCs w:val="24"/>
        </w:rPr>
        <w:t xml:space="preserve"> </w:t>
      </w:r>
      <w:r w:rsidR="008539B4" w:rsidRPr="00B262F9">
        <w:rPr>
          <w:rFonts w:ascii="GHEA Grapalat" w:hAnsi="GHEA Grapalat"/>
          <w:sz w:val="24"/>
          <w:szCs w:val="24"/>
        </w:rPr>
        <w:t>առողջարանային համակարգերի տեղաբաշխման և տարածքային կազմակերպման կոնսոլիդացված նախագծի մշակումը</w:t>
      </w:r>
      <w:r w:rsidR="00766AAF" w:rsidRPr="00B262F9">
        <w:rPr>
          <w:rFonts w:ascii="GHEA Grapalat" w:hAnsi="GHEA Grapalat"/>
          <w:sz w:val="24"/>
          <w:szCs w:val="24"/>
        </w:rPr>
        <w:t xml:space="preserve">, ինչպես նաև </w:t>
      </w:r>
      <w:r w:rsidR="00770B1E" w:rsidRPr="00B262F9">
        <w:rPr>
          <w:rFonts w:ascii="GHEA Grapalat" w:hAnsi="GHEA Grapalat"/>
          <w:sz w:val="24"/>
          <w:szCs w:val="24"/>
        </w:rPr>
        <w:t>«Սևան»</w:t>
      </w:r>
      <w:r w:rsidR="00766AAF" w:rsidRPr="00B262F9">
        <w:rPr>
          <w:rFonts w:ascii="GHEA Grapalat" w:hAnsi="GHEA Grapalat"/>
          <w:sz w:val="24"/>
          <w:szCs w:val="24"/>
        </w:rPr>
        <w:t xml:space="preserve"> ազգային պարկի քաղաքաշինական կանոնադրության, քաղաքաշինական և լանդշաֆտային տարածական միջավայրի փոխկապակցված բարելավման, կանոնակարգված զարգացման </w:t>
      </w:r>
      <w:r w:rsidR="00BC798F" w:rsidRPr="00B262F9">
        <w:rPr>
          <w:rFonts w:ascii="GHEA Grapalat" w:hAnsi="GHEA Grapalat"/>
          <w:sz w:val="24"/>
          <w:szCs w:val="24"/>
        </w:rPr>
        <w:t xml:space="preserve">նախագծի մշակումը հետապնդում է Սևան լճի առափնյա հատվածների քաղաքաշիանական կազմակերպման համաչափ, հավասարակաշռված և կայուն սկզբունքներով իրականացման </w:t>
      </w:r>
      <w:r w:rsidR="00766AAF" w:rsidRPr="00B262F9">
        <w:rPr>
          <w:rFonts w:ascii="GHEA Grapalat" w:hAnsi="GHEA Grapalat"/>
          <w:sz w:val="24"/>
          <w:szCs w:val="24"/>
        </w:rPr>
        <w:t>նպատակ</w:t>
      </w:r>
      <w:r w:rsidR="00BC798F" w:rsidRPr="00B262F9">
        <w:rPr>
          <w:rFonts w:ascii="GHEA Grapalat" w:hAnsi="GHEA Grapalat"/>
          <w:sz w:val="24"/>
          <w:szCs w:val="24"/>
        </w:rPr>
        <w:t>՝ հաշվի առնելով նաև շրջակա միջավայրի խնայողական օգտագործման և կլիմայի փոփոխությամբ պայմանավորպված պահանջները</w:t>
      </w:r>
      <w:r w:rsidR="00766AAF" w:rsidRPr="00B262F9">
        <w:rPr>
          <w:rFonts w:ascii="GHEA Grapalat" w:hAnsi="GHEA Grapalat"/>
          <w:sz w:val="24"/>
          <w:szCs w:val="24"/>
        </w:rPr>
        <w:t>:</w:t>
      </w:r>
      <w:r w:rsidR="00F90A59" w:rsidRPr="00B262F9">
        <w:rPr>
          <w:rFonts w:ascii="GHEA Grapalat" w:hAnsi="GHEA Grapalat"/>
          <w:color w:val="FF0000"/>
          <w:sz w:val="24"/>
          <w:szCs w:val="24"/>
        </w:rPr>
        <w:t xml:space="preserve"> </w:t>
      </w:r>
      <w:r w:rsidR="005C4809" w:rsidRPr="00B262F9">
        <w:rPr>
          <w:rFonts w:ascii="GHEA Grapalat" w:hAnsi="GHEA Grapalat"/>
          <w:sz w:val="24"/>
          <w:szCs w:val="24"/>
        </w:rPr>
        <w:t>Փ</w:t>
      </w:r>
      <w:r w:rsidR="00FA4CF9" w:rsidRPr="00B262F9">
        <w:rPr>
          <w:rFonts w:ascii="GHEA Grapalat" w:hAnsi="GHEA Grapalat" w:cs="Sylfaen"/>
          <w:iCs/>
          <w:sz w:val="24"/>
          <w:szCs w:val="24"/>
          <w:lang w:val="af-ZA" w:eastAsia="ru-RU"/>
        </w:rPr>
        <w:t>աստաթղթերի մշակման հայեցակարգի հիմքում դրված է տարածքային զարգացման հիմնական ուղղությունների, ներդրումների համար առավել նպաստավոր ոլորտների ընտրությունը և դրանց տարածքային տեղաբաշխման գոտիների հատակագծային կազմակերպումը, այդ հենքի վրա այնպիսի քաղաքականության մշակումով, որի իրականացումը կնպաստի մարզի տնտեսական զարգացմանը, աշխատատեղերի ստեղծմանը և բնակչության ապրելակերպի բարելավմանը:</w:t>
      </w:r>
    </w:p>
    <w:p w:rsidR="00FE2D2A" w:rsidRPr="00B262F9" w:rsidRDefault="00FE2D2A" w:rsidP="009C65B8">
      <w:pPr>
        <w:spacing w:after="0" w:line="276" w:lineRule="auto"/>
        <w:ind w:firstLine="567"/>
        <w:jc w:val="both"/>
        <w:rPr>
          <w:rFonts w:ascii="GHEA Grapalat" w:eastAsia="Batang" w:hAnsi="GHEA Grapalat" w:cs="Arial"/>
          <w:b/>
          <w:kern w:val="3"/>
          <w:sz w:val="24"/>
          <w:szCs w:val="24"/>
          <w:u w:val="single"/>
          <w:lang w:val="en-GB" w:eastAsia="ko-KR" w:bidi="hi-IN"/>
        </w:rPr>
      </w:pPr>
    </w:p>
    <w:p w:rsidR="00130A79" w:rsidRPr="00B262F9" w:rsidRDefault="00B12730" w:rsidP="009C65B8">
      <w:pPr>
        <w:pStyle w:val="Heading1"/>
        <w:spacing w:line="276" w:lineRule="auto"/>
        <w:rPr>
          <w:rFonts w:ascii="GHEA Grapalat" w:eastAsia="Batang" w:hAnsi="GHEA Grapalat" w:cs="Arial"/>
          <w:b/>
          <w:kern w:val="3"/>
          <w:sz w:val="24"/>
          <w:szCs w:val="24"/>
          <w:u w:val="single"/>
          <w:lang w:val="en-GB" w:eastAsia="ko-KR" w:bidi="hi-IN"/>
        </w:rPr>
      </w:pPr>
      <w:bookmarkStart w:id="4" w:name="_Toc180433793"/>
      <w:r w:rsidRPr="00B262F9">
        <w:rPr>
          <w:rFonts w:ascii="GHEA Grapalat" w:eastAsiaTheme="minorHAnsi" w:hAnsi="GHEA Grapalat" w:cs="Sylfaen"/>
          <w:b/>
          <w:bCs/>
          <w:sz w:val="24"/>
          <w:szCs w:val="24"/>
          <w:u w:val="single"/>
          <w:lang w:val="af-ZA"/>
        </w:rPr>
        <w:lastRenderedPageBreak/>
        <w:t>Ընդհանուր պ</w:t>
      </w:r>
      <w:r w:rsidR="00130A79" w:rsidRPr="00B262F9">
        <w:rPr>
          <w:rFonts w:ascii="GHEA Grapalat" w:eastAsiaTheme="minorHAnsi" w:hAnsi="GHEA Grapalat" w:cs="Sylfaen"/>
          <w:b/>
          <w:bCs/>
          <w:sz w:val="24"/>
          <w:szCs w:val="24"/>
          <w:u w:val="single"/>
          <w:lang w:val="af-ZA"/>
        </w:rPr>
        <w:t>ահանջներ</w:t>
      </w:r>
      <w:bookmarkEnd w:id="4"/>
    </w:p>
    <w:p w:rsidR="00C60B2F" w:rsidRPr="00B262F9" w:rsidRDefault="00C60B2F" w:rsidP="009C65B8">
      <w:pPr>
        <w:spacing w:after="0" w:line="276" w:lineRule="auto"/>
        <w:ind w:firstLine="567"/>
        <w:jc w:val="both"/>
        <w:rPr>
          <w:rFonts w:ascii="GHEA Grapalat" w:hAnsi="GHEA Grapalat"/>
          <w:sz w:val="24"/>
          <w:szCs w:val="24"/>
        </w:rPr>
      </w:pPr>
      <w:r w:rsidRPr="00B262F9">
        <w:rPr>
          <w:rFonts w:ascii="GHEA Grapalat" w:hAnsi="GHEA Grapalat"/>
          <w:sz w:val="24"/>
          <w:szCs w:val="24"/>
          <w:lang w:val="ru-RU"/>
        </w:rPr>
        <w:t>Հ</w:t>
      </w:r>
      <w:r w:rsidR="00FB1C9B" w:rsidRPr="00B262F9">
        <w:rPr>
          <w:rFonts w:ascii="GHEA Grapalat" w:hAnsi="GHEA Grapalat"/>
          <w:sz w:val="24"/>
          <w:szCs w:val="24"/>
        </w:rPr>
        <w:t>այաստանի</w:t>
      </w:r>
      <w:r w:rsidRPr="00B262F9">
        <w:rPr>
          <w:rFonts w:ascii="GHEA Grapalat" w:hAnsi="GHEA Grapalat"/>
          <w:sz w:val="24"/>
          <w:szCs w:val="24"/>
        </w:rPr>
        <w:t xml:space="preserve"> </w:t>
      </w:r>
      <w:r w:rsidR="00FB1C9B" w:rsidRPr="00B262F9">
        <w:rPr>
          <w:rFonts w:ascii="GHEA Grapalat" w:hAnsi="GHEA Grapalat"/>
          <w:sz w:val="24"/>
          <w:szCs w:val="24"/>
        </w:rPr>
        <w:t>Հ</w:t>
      </w:r>
      <w:r w:rsidRPr="00B262F9">
        <w:rPr>
          <w:rFonts w:ascii="GHEA Grapalat" w:hAnsi="GHEA Grapalat"/>
          <w:sz w:val="24"/>
          <w:szCs w:val="24"/>
          <w:lang w:val="ru-RU"/>
        </w:rPr>
        <w:t>անրապետության</w:t>
      </w:r>
      <w:r w:rsidRPr="00B262F9">
        <w:rPr>
          <w:rFonts w:ascii="GHEA Grapalat" w:hAnsi="GHEA Grapalat"/>
          <w:sz w:val="24"/>
          <w:szCs w:val="24"/>
        </w:rPr>
        <w:t xml:space="preserve"> </w:t>
      </w:r>
      <w:r w:rsidRPr="00B262F9">
        <w:rPr>
          <w:rFonts w:ascii="GHEA Grapalat" w:hAnsi="GHEA Grapalat"/>
          <w:sz w:val="24"/>
          <w:szCs w:val="24"/>
          <w:lang w:val="ru-RU"/>
        </w:rPr>
        <w:t>համար</w:t>
      </w:r>
      <w:r w:rsidRPr="00B262F9">
        <w:rPr>
          <w:rFonts w:ascii="GHEA Grapalat" w:hAnsi="GHEA Grapalat"/>
          <w:sz w:val="24"/>
          <w:szCs w:val="24"/>
        </w:rPr>
        <w:t xml:space="preserve"> </w:t>
      </w:r>
      <w:r w:rsidRPr="00B262F9">
        <w:rPr>
          <w:rFonts w:ascii="GHEA Grapalat" w:hAnsi="GHEA Grapalat"/>
          <w:sz w:val="24"/>
          <w:szCs w:val="24"/>
          <w:lang w:val="ru-RU"/>
        </w:rPr>
        <w:t>կարևորագույն</w:t>
      </w:r>
      <w:r w:rsidRPr="00B262F9">
        <w:rPr>
          <w:rFonts w:ascii="GHEA Grapalat" w:hAnsi="GHEA Grapalat"/>
          <w:sz w:val="24"/>
          <w:szCs w:val="24"/>
        </w:rPr>
        <w:t xml:space="preserve"> </w:t>
      </w:r>
      <w:r w:rsidRPr="00B262F9">
        <w:rPr>
          <w:rFonts w:ascii="GHEA Grapalat" w:hAnsi="GHEA Grapalat"/>
          <w:sz w:val="24"/>
          <w:szCs w:val="24"/>
          <w:lang w:val="ru-RU"/>
        </w:rPr>
        <w:t>ռա</w:t>
      </w:r>
      <w:r w:rsidR="00F90A59" w:rsidRPr="00B262F9">
        <w:rPr>
          <w:rFonts w:ascii="GHEA Grapalat" w:hAnsi="GHEA Grapalat"/>
          <w:sz w:val="24"/>
          <w:szCs w:val="24"/>
        </w:rPr>
        <w:t>զ</w:t>
      </w:r>
      <w:r w:rsidRPr="00B262F9">
        <w:rPr>
          <w:rFonts w:ascii="GHEA Grapalat" w:hAnsi="GHEA Grapalat"/>
          <w:sz w:val="24"/>
          <w:szCs w:val="24"/>
          <w:lang w:val="ru-RU"/>
        </w:rPr>
        <w:t>մավարական</w:t>
      </w:r>
      <w:r w:rsidRPr="00B262F9">
        <w:rPr>
          <w:rFonts w:ascii="GHEA Grapalat" w:hAnsi="GHEA Grapalat"/>
          <w:sz w:val="24"/>
          <w:szCs w:val="24"/>
        </w:rPr>
        <w:t xml:space="preserve"> </w:t>
      </w:r>
      <w:r w:rsidRPr="00B262F9">
        <w:rPr>
          <w:rFonts w:ascii="GHEA Grapalat" w:hAnsi="GHEA Grapalat"/>
          <w:sz w:val="24"/>
          <w:szCs w:val="24"/>
          <w:lang w:val="ru-RU"/>
        </w:rPr>
        <w:t>նշանակություն</w:t>
      </w:r>
      <w:r w:rsidRPr="00B262F9">
        <w:rPr>
          <w:rFonts w:ascii="GHEA Grapalat" w:hAnsi="GHEA Grapalat"/>
          <w:sz w:val="24"/>
          <w:szCs w:val="24"/>
        </w:rPr>
        <w:t xml:space="preserve"> </w:t>
      </w:r>
      <w:r w:rsidRPr="00B262F9">
        <w:rPr>
          <w:rFonts w:ascii="GHEA Grapalat" w:hAnsi="GHEA Grapalat"/>
          <w:sz w:val="24"/>
          <w:szCs w:val="24"/>
          <w:lang w:val="ru-RU"/>
        </w:rPr>
        <w:t>ունեցող</w:t>
      </w:r>
      <w:r w:rsidRPr="00B262F9">
        <w:rPr>
          <w:rFonts w:ascii="GHEA Grapalat" w:hAnsi="GHEA Grapalat"/>
          <w:sz w:val="24"/>
          <w:szCs w:val="24"/>
        </w:rPr>
        <w:t xml:space="preserve"> </w:t>
      </w:r>
      <w:r w:rsidRPr="00B262F9">
        <w:rPr>
          <w:rFonts w:ascii="GHEA Grapalat" w:hAnsi="GHEA Grapalat"/>
          <w:sz w:val="24"/>
          <w:szCs w:val="24"/>
          <w:lang w:val="ru-RU"/>
        </w:rPr>
        <w:t>և</w:t>
      </w:r>
      <w:r w:rsidRPr="00B262F9">
        <w:rPr>
          <w:rFonts w:ascii="GHEA Grapalat" w:hAnsi="GHEA Grapalat"/>
          <w:sz w:val="24"/>
          <w:szCs w:val="24"/>
        </w:rPr>
        <w:t xml:space="preserve"> </w:t>
      </w:r>
      <w:r w:rsidRPr="00B262F9">
        <w:rPr>
          <w:rFonts w:ascii="GHEA Grapalat" w:hAnsi="GHEA Grapalat"/>
          <w:sz w:val="24"/>
          <w:szCs w:val="24"/>
          <w:lang w:val="ru-RU"/>
        </w:rPr>
        <w:t>եզակի</w:t>
      </w:r>
      <w:r w:rsidRPr="00B262F9">
        <w:rPr>
          <w:rFonts w:ascii="GHEA Grapalat" w:hAnsi="GHEA Grapalat"/>
          <w:sz w:val="24"/>
          <w:szCs w:val="24"/>
        </w:rPr>
        <w:t xml:space="preserve"> </w:t>
      </w:r>
      <w:r w:rsidRPr="00B262F9">
        <w:rPr>
          <w:rFonts w:ascii="GHEA Grapalat" w:hAnsi="GHEA Grapalat"/>
          <w:sz w:val="24"/>
          <w:szCs w:val="24"/>
          <w:lang w:val="ru-RU"/>
        </w:rPr>
        <w:t>խոշոր</w:t>
      </w:r>
      <w:r w:rsidRPr="00B262F9">
        <w:rPr>
          <w:rFonts w:ascii="GHEA Grapalat" w:hAnsi="GHEA Grapalat"/>
          <w:sz w:val="24"/>
          <w:szCs w:val="24"/>
        </w:rPr>
        <w:t xml:space="preserve"> </w:t>
      </w:r>
      <w:r w:rsidRPr="00B262F9">
        <w:rPr>
          <w:rFonts w:ascii="GHEA Grapalat" w:hAnsi="GHEA Grapalat"/>
          <w:sz w:val="24"/>
          <w:szCs w:val="24"/>
          <w:lang w:val="ru-RU"/>
        </w:rPr>
        <w:t>ջրային</w:t>
      </w:r>
      <w:r w:rsidRPr="00B262F9">
        <w:rPr>
          <w:rFonts w:ascii="GHEA Grapalat" w:hAnsi="GHEA Grapalat"/>
          <w:sz w:val="24"/>
          <w:szCs w:val="24"/>
        </w:rPr>
        <w:t xml:space="preserve"> </w:t>
      </w:r>
      <w:r w:rsidR="0015454A" w:rsidRPr="00B262F9">
        <w:rPr>
          <w:rFonts w:ascii="GHEA Grapalat" w:hAnsi="GHEA Grapalat"/>
          <w:sz w:val="24"/>
          <w:szCs w:val="24"/>
        </w:rPr>
        <w:t>ավազանի</w:t>
      </w:r>
      <w:r w:rsidRPr="00B262F9">
        <w:rPr>
          <w:rFonts w:ascii="GHEA Grapalat" w:hAnsi="GHEA Grapalat"/>
          <w:sz w:val="24"/>
          <w:szCs w:val="24"/>
          <w:lang w:val="ru-RU"/>
        </w:rPr>
        <w:t>՝</w:t>
      </w:r>
      <w:r w:rsidRPr="00B262F9">
        <w:rPr>
          <w:rFonts w:ascii="GHEA Grapalat" w:hAnsi="GHEA Grapalat"/>
          <w:sz w:val="24"/>
          <w:szCs w:val="24"/>
        </w:rPr>
        <w:t xml:space="preserve"> </w:t>
      </w:r>
      <w:r w:rsidRPr="00B262F9">
        <w:rPr>
          <w:rFonts w:ascii="GHEA Grapalat" w:hAnsi="GHEA Grapalat"/>
          <w:sz w:val="24"/>
          <w:szCs w:val="24"/>
          <w:lang w:val="ru-RU"/>
        </w:rPr>
        <w:t>Սևանա</w:t>
      </w:r>
      <w:r w:rsidRPr="00B262F9">
        <w:rPr>
          <w:rFonts w:ascii="GHEA Grapalat" w:hAnsi="GHEA Grapalat"/>
          <w:sz w:val="24"/>
          <w:szCs w:val="24"/>
        </w:rPr>
        <w:t xml:space="preserve">  </w:t>
      </w:r>
      <w:r w:rsidRPr="00B262F9">
        <w:rPr>
          <w:rFonts w:ascii="GHEA Grapalat" w:hAnsi="GHEA Grapalat"/>
          <w:sz w:val="24"/>
          <w:szCs w:val="24"/>
          <w:lang w:val="ru-RU"/>
        </w:rPr>
        <w:t>լճի</w:t>
      </w:r>
      <w:r w:rsidRPr="00B262F9">
        <w:rPr>
          <w:rFonts w:ascii="GHEA Grapalat" w:hAnsi="GHEA Grapalat"/>
          <w:sz w:val="24"/>
          <w:szCs w:val="24"/>
        </w:rPr>
        <w:t xml:space="preserve"> </w:t>
      </w:r>
      <w:r w:rsidRPr="00B262F9">
        <w:rPr>
          <w:rFonts w:ascii="GHEA Grapalat" w:hAnsi="GHEA Grapalat"/>
          <w:sz w:val="24"/>
          <w:szCs w:val="24"/>
          <w:lang w:val="ru-RU"/>
        </w:rPr>
        <w:t>առափնյա</w:t>
      </w:r>
      <w:r w:rsidRPr="00B262F9">
        <w:rPr>
          <w:rFonts w:ascii="GHEA Grapalat" w:hAnsi="GHEA Grapalat"/>
          <w:sz w:val="24"/>
          <w:szCs w:val="24"/>
        </w:rPr>
        <w:t xml:space="preserve"> </w:t>
      </w:r>
      <w:r w:rsidRPr="00B262F9">
        <w:rPr>
          <w:rFonts w:ascii="GHEA Grapalat" w:hAnsi="GHEA Grapalat"/>
          <w:sz w:val="24"/>
          <w:szCs w:val="24"/>
          <w:lang w:val="ru-RU"/>
        </w:rPr>
        <w:t>տարածքների</w:t>
      </w:r>
      <w:r w:rsidRPr="00B262F9">
        <w:rPr>
          <w:rFonts w:ascii="GHEA Grapalat" w:hAnsi="GHEA Grapalat"/>
          <w:sz w:val="24"/>
          <w:szCs w:val="24"/>
        </w:rPr>
        <w:t xml:space="preserve"> </w:t>
      </w:r>
      <w:r w:rsidRPr="00B262F9">
        <w:rPr>
          <w:rFonts w:ascii="GHEA Grapalat" w:hAnsi="GHEA Grapalat"/>
          <w:sz w:val="24"/>
          <w:szCs w:val="24"/>
          <w:lang w:val="ru-RU"/>
        </w:rPr>
        <w:t>ռեկրեացիոն</w:t>
      </w:r>
      <w:r w:rsidRPr="00B262F9">
        <w:rPr>
          <w:rFonts w:ascii="GHEA Grapalat" w:hAnsi="GHEA Grapalat"/>
          <w:sz w:val="24"/>
          <w:szCs w:val="24"/>
        </w:rPr>
        <w:t xml:space="preserve"> </w:t>
      </w:r>
      <w:r w:rsidRPr="00B262F9">
        <w:rPr>
          <w:rFonts w:ascii="GHEA Grapalat" w:hAnsi="GHEA Grapalat"/>
          <w:sz w:val="24"/>
          <w:szCs w:val="24"/>
          <w:lang w:val="ru-RU"/>
        </w:rPr>
        <w:t>նպատակներով</w:t>
      </w:r>
      <w:r w:rsidRPr="00B262F9">
        <w:rPr>
          <w:rFonts w:ascii="GHEA Grapalat" w:hAnsi="GHEA Grapalat"/>
          <w:sz w:val="24"/>
          <w:szCs w:val="24"/>
        </w:rPr>
        <w:t xml:space="preserve"> </w:t>
      </w:r>
      <w:r w:rsidRPr="00B262F9">
        <w:rPr>
          <w:rFonts w:ascii="GHEA Grapalat" w:hAnsi="GHEA Grapalat"/>
          <w:sz w:val="24"/>
          <w:szCs w:val="24"/>
          <w:lang w:val="ru-RU"/>
        </w:rPr>
        <w:t>օգտագոծման</w:t>
      </w:r>
      <w:r w:rsidRPr="00B262F9">
        <w:rPr>
          <w:rFonts w:ascii="GHEA Grapalat" w:hAnsi="GHEA Grapalat"/>
          <w:sz w:val="24"/>
          <w:szCs w:val="24"/>
        </w:rPr>
        <w:t xml:space="preserve"> </w:t>
      </w:r>
      <w:r w:rsidRPr="00B262F9">
        <w:rPr>
          <w:rFonts w:ascii="GHEA Grapalat" w:hAnsi="GHEA Grapalat"/>
          <w:sz w:val="24"/>
          <w:szCs w:val="24"/>
          <w:lang w:val="ru-RU"/>
        </w:rPr>
        <w:t>ընթացքում</w:t>
      </w:r>
      <w:r w:rsidRPr="00B262F9">
        <w:rPr>
          <w:rFonts w:ascii="GHEA Grapalat" w:hAnsi="GHEA Grapalat"/>
          <w:sz w:val="24"/>
          <w:szCs w:val="24"/>
        </w:rPr>
        <w:t xml:space="preserve"> </w:t>
      </w:r>
      <w:r w:rsidRPr="00B262F9">
        <w:rPr>
          <w:rFonts w:ascii="GHEA Grapalat" w:hAnsi="GHEA Grapalat"/>
          <w:sz w:val="24"/>
          <w:szCs w:val="24"/>
          <w:lang w:val="ru-RU"/>
        </w:rPr>
        <w:t>պետք</w:t>
      </w:r>
      <w:r w:rsidRPr="00B262F9">
        <w:rPr>
          <w:rFonts w:ascii="GHEA Grapalat" w:hAnsi="GHEA Grapalat"/>
          <w:sz w:val="24"/>
          <w:szCs w:val="24"/>
        </w:rPr>
        <w:t xml:space="preserve"> </w:t>
      </w:r>
      <w:r w:rsidRPr="00B262F9">
        <w:rPr>
          <w:rFonts w:ascii="GHEA Grapalat" w:hAnsi="GHEA Grapalat"/>
          <w:sz w:val="24"/>
          <w:szCs w:val="24"/>
          <w:lang w:val="ru-RU"/>
        </w:rPr>
        <w:t>է</w:t>
      </w:r>
      <w:r w:rsidRPr="00B262F9">
        <w:rPr>
          <w:rFonts w:ascii="GHEA Grapalat" w:hAnsi="GHEA Grapalat"/>
          <w:sz w:val="24"/>
          <w:szCs w:val="24"/>
        </w:rPr>
        <w:t xml:space="preserve"> </w:t>
      </w:r>
      <w:r w:rsidRPr="00B262F9">
        <w:rPr>
          <w:rFonts w:ascii="GHEA Grapalat" w:hAnsi="GHEA Grapalat"/>
          <w:sz w:val="24"/>
          <w:szCs w:val="24"/>
          <w:lang w:val="ru-RU"/>
        </w:rPr>
        <w:t>ա</w:t>
      </w:r>
      <w:r w:rsidRPr="00B262F9">
        <w:rPr>
          <w:rFonts w:ascii="GHEA Grapalat" w:hAnsi="GHEA Grapalat"/>
          <w:sz w:val="24"/>
          <w:szCs w:val="24"/>
        </w:rPr>
        <w:t xml:space="preserve">պահովել </w:t>
      </w:r>
      <w:r w:rsidR="00E5100F" w:rsidRPr="00B262F9">
        <w:rPr>
          <w:rFonts w:ascii="GHEA Grapalat" w:hAnsi="GHEA Grapalat"/>
          <w:sz w:val="24"/>
          <w:szCs w:val="24"/>
        </w:rPr>
        <w:t>ափամերձ</w:t>
      </w:r>
      <w:r w:rsidRPr="00B262F9">
        <w:rPr>
          <w:rFonts w:ascii="GHEA Grapalat" w:hAnsi="GHEA Grapalat"/>
          <w:sz w:val="24"/>
          <w:szCs w:val="24"/>
        </w:rPr>
        <w:t xml:space="preserve"> տարածքների էկոլոգիապես մաքուր օգտագործումը, </w:t>
      </w:r>
      <w:r w:rsidRPr="00B262F9">
        <w:rPr>
          <w:rFonts w:ascii="GHEA Grapalat" w:hAnsi="GHEA Grapalat"/>
          <w:sz w:val="24"/>
          <w:szCs w:val="24"/>
          <w:lang w:val="ru-RU"/>
        </w:rPr>
        <w:t>կատարել</w:t>
      </w:r>
      <w:r w:rsidRPr="00B262F9">
        <w:rPr>
          <w:rFonts w:ascii="GHEA Grapalat" w:hAnsi="GHEA Grapalat"/>
          <w:sz w:val="24"/>
          <w:szCs w:val="24"/>
        </w:rPr>
        <w:t xml:space="preserve"> առավելագույն թույլատրելի ռեկրեացիոն բեռն</w:t>
      </w:r>
      <w:r w:rsidRPr="00B262F9">
        <w:rPr>
          <w:rFonts w:ascii="GHEA Grapalat" w:hAnsi="GHEA Grapalat"/>
          <w:sz w:val="24"/>
          <w:szCs w:val="24"/>
          <w:lang w:val="ru-RU"/>
        </w:rPr>
        <w:t>վածության</w:t>
      </w:r>
      <w:r w:rsidRPr="00B262F9">
        <w:rPr>
          <w:rFonts w:ascii="GHEA Grapalat" w:hAnsi="GHEA Grapalat"/>
          <w:sz w:val="24"/>
          <w:szCs w:val="24"/>
        </w:rPr>
        <w:t xml:space="preserve"> հաշվարկ, ափամերձ տարածքների լանդշաֆտային ցուցանիշների վերլուծություն՝ դրանց ֆունկցիոնալ ռեկրեացիոն գոտիավորման իրականացմամբ և տարածքում կառուցապատման նկատմամբ դասակարգիչների հստակ սահմանմամբ։</w:t>
      </w:r>
    </w:p>
    <w:p w:rsidR="00493A82" w:rsidRPr="00B262F9" w:rsidRDefault="00C60B2F" w:rsidP="009C65B8">
      <w:pPr>
        <w:spacing w:after="0" w:line="276" w:lineRule="auto"/>
        <w:ind w:firstLine="567"/>
        <w:jc w:val="both"/>
        <w:rPr>
          <w:rFonts w:ascii="GHEA Grapalat" w:hAnsi="GHEA Grapalat"/>
          <w:sz w:val="24"/>
          <w:szCs w:val="24"/>
        </w:rPr>
      </w:pPr>
      <w:r w:rsidRPr="00B262F9">
        <w:rPr>
          <w:rFonts w:ascii="GHEA Grapalat" w:hAnsi="GHEA Grapalat"/>
          <w:sz w:val="24"/>
          <w:szCs w:val="24"/>
          <w:lang w:val="ru-RU"/>
        </w:rPr>
        <w:t>Ա</w:t>
      </w:r>
      <w:r w:rsidRPr="00B262F9">
        <w:rPr>
          <w:rFonts w:ascii="GHEA Grapalat" w:hAnsi="GHEA Grapalat"/>
          <w:sz w:val="24"/>
          <w:szCs w:val="24"/>
        </w:rPr>
        <w:t xml:space="preserve">փամերձ տարածքների </w:t>
      </w:r>
      <w:r w:rsidR="0094311A" w:rsidRPr="00B262F9">
        <w:rPr>
          <w:rFonts w:ascii="GHEA Grapalat" w:hAnsi="GHEA Grapalat"/>
          <w:sz w:val="24"/>
          <w:szCs w:val="24"/>
        </w:rPr>
        <w:t xml:space="preserve">արդյունավետ </w:t>
      </w:r>
      <w:r w:rsidRPr="00B262F9">
        <w:rPr>
          <w:rFonts w:ascii="GHEA Grapalat" w:hAnsi="GHEA Grapalat"/>
          <w:sz w:val="24"/>
          <w:szCs w:val="24"/>
        </w:rPr>
        <w:t xml:space="preserve">օգտագործումն </w:t>
      </w:r>
      <w:r w:rsidR="0094311A" w:rsidRPr="00B262F9">
        <w:rPr>
          <w:rFonts w:ascii="GHEA Grapalat" w:hAnsi="GHEA Grapalat"/>
          <w:sz w:val="24"/>
          <w:szCs w:val="24"/>
        </w:rPr>
        <w:t xml:space="preserve">ապահովելու </w:t>
      </w:r>
      <w:r w:rsidRPr="00B262F9">
        <w:rPr>
          <w:rFonts w:ascii="GHEA Grapalat" w:hAnsi="GHEA Grapalat"/>
          <w:sz w:val="24"/>
          <w:szCs w:val="24"/>
        </w:rPr>
        <w:t xml:space="preserve">համար անհրաժեշտ է բացահայտել դրանց ռեկրեացիոն կառուցվածքի սկզբունքները </w:t>
      </w:r>
      <w:r w:rsidRPr="00B262F9">
        <w:rPr>
          <w:rFonts w:ascii="GHEA Grapalat" w:hAnsi="GHEA Grapalat"/>
          <w:sz w:val="24"/>
          <w:szCs w:val="24"/>
          <w:lang w:val="ru-RU"/>
        </w:rPr>
        <w:t>մակերեսներն</w:t>
      </w:r>
      <w:r w:rsidRPr="00B262F9">
        <w:rPr>
          <w:rFonts w:ascii="GHEA Grapalat" w:hAnsi="GHEA Grapalat"/>
          <w:sz w:val="24"/>
          <w:szCs w:val="24"/>
        </w:rPr>
        <w:t xml:space="preserve"> </w:t>
      </w:r>
      <w:r w:rsidRPr="00B262F9">
        <w:rPr>
          <w:rFonts w:ascii="GHEA Grapalat" w:hAnsi="GHEA Grapalat"/>
          <w:sz w:val="24"/>
          <w:szCs w:val="24"/>
          <w:lang w:val="ru-RU"/>
        </w:rPr>
        <w:t>ու</w:t>
      </w:r>
      <w:r w:rsidRPr="00B262F9">
        <w:rPr>
          <w:rFonts w:ascii="GHEA Grapalat" w:hAnsi="GHEA Grapalat"/>
          <w:sz w:val="24"/>
          <w:szCs w:val="24"/>
        </w:rPr>
        <w:t xml:space="preserve"> պլանավորման լուծումներ</w:t>
      </w:r>
      <w:r w:rsidRPr="00B262F9">
        <w:rPr>
          <w:rFonts w:ascii="GHEA Grapalat" w:hAnsi="GHEA Grapalat"/>
          <w:sz w:val="24"/>
          <w:szCs w:val="24"/>
          <w:lang w:val="ru-RU"/>
        </w:rPr>
        <w:t>ը</w:t>
      </w:r>
      <w:r w:rsidRPr="00B262F9">
        <w:rPr>
          <w:rFonts w:ascii="GHEA Grapalat" w:hAnsi="GHEA Grapalat"/>
          <w:sz w:val="24"/>
          <w:szCs w:val="24"/>
        </w:rPr>
        <w:t xml:space="preserve">: </w:t>
      </w:r>
      <w:r w:rsidRPr="00B262F9">
        <w:rPr>
          <w:rFonts w:ascii="GHEA Grapalat" w:hAnsi="GHEA Grapalat"/>
          <w:sz w:val="24"/>
          <w:szCs w:val="24"/>
          <w:lang w:val="ru-RU"/>
        </w:rPr>
        <w:t>Վերլուծ</w:t>
      </w:r>
      <w:r w:rsidRPr="00B262F9">
        <w:rPr>
          <w:rFonts w:ascii="GHEA Grapalat" w:hAnsi="GHEA Grapalat"/>
          <w:sz w:val="24"/>
          <w:szCs w:val="24"/>
        </w:rPr>
        <w:t xml:space="preserve">ության արդյունքում նախատեսվում է առանձնացնել մի շարք գործոններ, որոնք ազդում են </w:t>
      </w:r>
      <w:r w:rsidRPr="00B262F9">
        <w:rPr>
          <w:rFonts w:ascii="GHEA Grapalat" w:hAnsi="GHEA Grapalat"/>
          <w:sz w:val="24"/>
          <w:szCs w:val="24"/>
          <w:lang w:val="ru-RU"/>
        </w:rPr>
        <w:t>Սևանա</w:t>
      </w:r>
      <w:r w:rsidRPr="00B262F9">
        <w:rPr>
          <w:rFonts w:ascii="GHEA Grapalat" w:hAnsi="GHEA Grapalat"/>
          <w:sz w:val="24"/>
          <w:szCs w:val="24"/>
        </w:rPr>
        <w:t xml:space="preserve"> </w:t>
      </w:r>
      <w:r w:rsidRPr="00B262F9">
        <w:rPr>
          <w:rFonts w:ascii="GHEA Grapalat" w:hAnsi="GHEA Grapalat"/>
          <w:sz w:val="24"/>
          <w:szCs w:val="24"/>
          <w:lang w:val="ru-RU"/>
        </w:rPr>
        <w:t>լճի</w:t>
      </w:r>
      <w:r w:rsidRPr="00B262F9">
        <w:rPr>
          <w:rFonts w:ascii="GHEA Grapalat" w:hAnsi="GHEA Grapalat"/>
          <w:sz w:val="24"/>
          <w:szCs w:val="24"/>
        </w:rPr>
        <w:t xml:space="preserve"> ափամերձ տարածքների կառուցվածքում ռեկրեացիոն ֆունկցիոնալ գոտիների կազմակերպման վրա, ինչը թույլ կտա բացահայտել խնդիրները և վերափոխման հիմնական ուղղությունները՝ բացահայտելով դրա ներուժը։</w:t>
      </w:r>
    </w:p>
    <w:p w:rsidR="00C60B2F" w:rsidRPr="00B262F9" w:rsidRDefault="00493A82" w:rsidP="009C65B8">
      <w:pPr>
        <w:spacing w:after="0" w:line="276" w:lineRule="auto"/>
        <w:ind w:firstLine="567"/>
        <w:jc w:val="both"/>
        <w:rPr>
          <w:rFonts w:ascii="GHEA Grapalat" w:hAnsi="GHEA Grapalat"/>
          <w:sz w:val="24"/>
          <w:szCs w:val="24"/>
        </w:rPr>
      </w:pPr>
      <w:r w:rsidRPr="00B262F9">
        <w:rPr>
          <w:rFonts w:ascii="GHEA Grapalat" w:hAnsi="GHEA Grapalat" w:cs="Sylfaen"/>
          <w:sz w:val="24"/>
          <w:szCs w:val="24"/>
        </w:rPr>
        <w:t xml:space="preserve">Առողջ կենսամիջավայրի կազմակերպման </w:t>
      </w:r>
      <w:r w:rsidR="00317016" w:rsidRPr="00B262F9">
        <w:rPr>
          <w:rFonts w:ascii="GHEA Grapalat" w:hAnsi="GHEA Grapalat" w:cs="Sylfaen"/>
          <w:sz w:val="24"/>
          <w:szCs w:val="24"/>
        </w:rPr>
        <w:t xml:space="preserve">և Սևանա լճի էկոհամակարգի պահպանման </w:t>
      </w:r>
      <w:r w:rsidRPr="00B262F9">
        <w:rPr>
          <w:rFonts w:ascii="GHEA Grapalat" w:hAnsi="GHEA Grapalat" w:cs="Sylfaen"/>
          <w:sz w:val="24"/>
          <w:szCs w:val="24"/>
        </w:rPr>
        <w:t>միջոցառումներ</w:t>
      </w:r>
      <w:r w:rsidR="00317016" w:rsidRPr="00B262F9">
        <w:rPr>
          <w:rFonts w:ascii="GHEA Grapalat" w:hAnsi="GHEA Grapalat" w:cs="Sylfaen"/>
          <w:sz w:val="24"/>
          <w:szCs w:val="24"/>
        </w:rPr>
        <w:t>ի շրջանակ</w:t>
      </w:r>
      <w:r w:rsidRPr="00B262F9">
        <w:rPr>
          <w:rFonts w:ascii="GHEA Grapalat" w:hAnsi="GHEA Grapalat" w:cs="Sylfaen"/>
          <w:sz w:val="24"/>
          <w:szCs w:val="24"/>
        </w:rPr>
        <w:t xml:space="preserve">ում նախաձեռնել կոյուղու լոկալ </w:t>
      </w:r>
      <w:r w:rsidR="003C07C0" w:rsidRPr="00B262F9">
        <w:rPr>
          <w:rFonts w:ascii="GHEA Grapalat" w:hAnsi="GHEA Grapalat" w:cs="Sylfaen"/>
          <w:sz w:val="24"/>
          <w:szCs w:val="24"/>
        </w:rPr>
        <w:t>մար</w:t>
      </w:r>
      <w:r w:rsidRPr="00B262F9">
        <w:rPr>
          <w:rFonts w:ascii="GHEA Grapalat" w:hAnsi="GHEA Grapalat" w:cs="Sylfaen"/>
          <w:sz w:val="24"/>
          <w:szCs w:val="24"/>
        </w:rPr>
        <w:t>քրման կայանների տեղադրում:</w:t>
      </w:r>
      <w:r w:rsidR="00C60B2F" w:rsidRPr="00B262F9">
        <w:rPr>
          <w:rFonts w:ascii="GHEA Grapalat" w:hAnsi="GHEA Grapalat"/>
          <w:sz w:val="24"/>
          <w:szCs w:val="24"/>
        </w:rPr>
        <w:t xml:space="preserve"> </w:t>
      </w:r>
    </w:p>
    <w:p w:rsidR="005C5159" w:rsidRDefault="005C5159" w:rsidP="005C5159">
      <w:pPr>
        <w:spacing w:line="276" w:lineRule="auto"/>
        <w:ind w:firstLine="630"/>
        <w:jc w:val="both"/>
        <w:rPr>
          <w:rFonts w:ascii="GHEA Grapalat" w:hAnsi="GHEA Grapalat"/>
          <w:color w:val="000000"/>
          <w:sz w:val="24"/>
          <w:szCs w:val="24"/>
        </w:rPr>
      </w:pPr>
      <w:r w:rsidRPr="00646C75">
        <w:rPr>
          <w:rFonts w:ascii="GHEA Grapalat" w:hAnsi="GHEA Grapalat"/>
          <w:color w:val="000000"/>
          <w:sz w:val="24"/>
          <w:szCs w:val="24"/>
        </w:rPr>
        <w:t>Նախագիծը մշակելիս անհրաժեշտ է ապահովել «</w:t>
      </w:r>
      <w:r w:rsidR="002A4471">
        <w:rPr>
          <w:rFonts w:ascii="GHEA Grapalat" w:hAnsi="GHEA Grapalat"/>
          <w:color w:val="000000"/>
          <w:sz w:val="24"/>
          <w:szCs w:val="24"/>
        </w:rPr>
        <w:t>Է</w:t>
      </w:r>
      <w:r w:rsidRPr="00646C75">
        <w:rPr>
          <w:rFonts w:ascii="GHEA Grapalat" w:hAnsi="GHEA Grapalat"/>
          <w:color w:val="000000"/>
          <w:sz w:val="24"/>
          <w:szCs w:val="24"/>
        </w:rPr>
        <w:t>ներգետիկայի բնագավառի օբյեկտների անվտանգության գոտիների չափերը և դրանց օգտագործման կարգը հաստատելու մասին» 1998 թվականի մայիսի 26-ի № 313 կառավարության որոշման պահանջները, այն է</w:t>
      </w:r>
      <w:r w:rsidR="002A4471">
        <w:rPr>
          <w:rFonts w:ascii="GHEA Grapalat" w:hAnsi="GHEA Grapalat"/>
          <w:color w:val="000000"/>
          <w:sz w:val="24"/>
          <w:szCs w:val="24"/>
        </w:rPr>
        <w:t xml:space="preserve">՝ </w:t>
      </w:r>
      <w:r w:rsidRPr="00646C75">
        <w:rPr>
          <w:rFonts w:ascii="GHEA Grapalat" w:hAnsi="GHEA Grapalat"/>
          <w:color w:val="000000"/>
          <w:sz w:val="24"/>
          <w:szCs w:val="24"/>
        </w:rPr>
        <w:t xml:space="preserve">էներգետիկայի բնագավառի օբյեկտներից մինչև տարբեր նշանակության օբյեկտները, շինությունները, կառույցները և հողօգտագործողների կողմից օգտագործվող հողերը պետք է լինի առնվազն 6 մետր հեռավորություն։  </w:t>
      </w:r>
    </w:p>
    <w:p w:rsidR="00FE2D2A" w:rsidRPr="00B262F9" w:rsidRDefault="00FE2D2A" w:rsidP="009C65B8">
      <w:pPr>
        <w:pStyle w:val="Heading1"/>
        <w:spacing w:line="276" w:lineRule="auto"/>
        <w:rPr>
          <w:rFonts w:ascii="GHEA Grapalat" w:eastAsiaTheme="minorHAnsi" w:hAnsi="GHEA Grapalat" w:cs="Sylfaen"/>
          <w:b/>
          <w:bCs/>
          <w:sz w:val="24"/>
          <w:szCs w:val="24"/>
          <w:u w:val="single"/>
          <w:lang w:val="af-ZA"/>
        </w:rPr>
      </w:pPr>
      <w:bookmarkStart w:id="5" w:name="_Toc180433794"/>
      <w:r w:rsidRPr="00B262F9">
        <w:rPr>
          <w:rFonts w:ascii="GHEA Grapalat" w:eastAsiaTheme="minorHAnsi" w:hAnsi="GHEA Grapalat" w:cs="Sylfaen"/>
          <w:b/>
          <w:bCs/>
          <w:sz w:val="24"/>
          <w:szCs w:val="24"/>
          <w:u w:val="single"/>
          <w:lang w:val="af-ZA"/>
        </w:rPr>
        <w:t>Նախագծի մշակման նպատակը</w:t>
      </w:r>
      <w:bookmarkEnd w:id="5"/>
    </w:p>
    <w:p w:rsidR="00FA4CF9" w:rsidRDefault="005C4809" w:rsidP="009C65B8">
      <w:pPr>
        <w:spacing w:after="0" w:line="276" w:lineRule="auto"/>
        <w:ind w:firstLine="567"/>
        <w:jc w:val="both"/>
        <w:rPr>
          <w:rFonts w:ascii="GHEA Grapalat" w:hAnsi="GHEA Grapalat" w:cs="Sylfaen"/>
          <w:sz w:val="24"/>
          <w:szCs w:val="24"/>
          <w:lang w:val="af-ZA"/>
        </w:rPr>
      </w:pPr>
      <w:r w:rsidRPr="00B262F9">
        <w:rPr>
          <w:rFonts w:ascii="GHEA Grapalat" w:hAnsi="GHEA Grapalat" w:cs="Sylfaen"/>
          <w:sz w:val="24"/>
          <w:szCs w:val="24"/>
          <w:lang w:val="af-ZA"/>
        </w:rPr>
        <w:t xml:space="preserve">Նախագծի </w:t>
      </w:r>
      <w:r w:rsidR="00FA4CF9" w:rsidRPr="00B262F9">
        <w:rPr>
          <w:rFonts w:ascii="GHEA Grapalat" w:hAnsi="GHEA Grapalat" w:cs="Sylfaen"/>
          <w:sz w:val="24"/>
          <w:szCs w:val="24"/>
          <w:lang w:val="af-ZA"/>
        </w:rPr>
        <w:t xml:space="preserve">նպատակն է ստեղծել </w:t>
      </w:r>
      <w:r w:rsidR="0094311A" w:rsidRPr="00B262F9">
        <w:rPr>
          <w:rFonts w:ascii="GHEA Grapalat" w:hAnsi="GHEA Grapalat" w:cs="Sylfaen"/>
          <w:sz w:val="24"/>
          <w:szCs w:val="24"/>
          <w:lang w:val="af-ZA"/>
        </w:rPr>
        <w:t xml:space="preserve">Սևանա լճի  ափամերձ </w:t>
      </w:r>
      <w:r w:rsidR="00FA4CF9" w:rsidRPr="00B262F9">
        <w:rPr>
          <w:rFonts w:ascii="GHEA Grapalat" w:hAnsi="GHEA Grapalat" w:cs="Sylfaen"/>
          <w:sz w:val="24"/>
          <w:szCs w:val="24"/>
          <w:lang w:val="af-ZA"/>
        </w:rPr>
        <w:t>տարածքների կառուցապատման և կայուն զարգացման նախադրյալներ՝ տարածքների զարգացման գործընթացում ապահովելով հասարակական և անձնական շահերի միջև ներդաշնակություն՝ հետևյալ դրույթների միջոցով.</w:t>
      </w:r>
    </w:p>
    <w:p w:rsidR="00FA4CF9" w:rsidRPr="001037BC" w:rsidRDefault="00FA4CF9" w:rsidP="001037BC">
      <w:pPr>
        <w:pStyle w:val="ListParagraph"/>
        <w:numPr>
          <w:ilvl w:val="0"/>
          <w:numId w:val="20"/>
        </w:numPr>
        <w:spacing w:after="0" w:line="276" w:lineRule="auto"/>
        <w:jc w:val="both"/>
        <w:rPr>
          <w:rFonts w:ascii="GHEA Grapalat" w:hAnsi="GHEA Grapalat" w:cs="Sylfaen"/>
          <w:color w:val="FF0000"/>
          <w:sz w:val="24"/>
          <w:szCs w:val="24"/>
          <w:lang w:val="af-ZA"/>
        </w:rPr>
      </w:pPr>
      <w:r w:rsidRPr="001037BC">
        <w:rPr>
          <w:rFonts w:ascii="GHEA Grapalat" w:hAnsi="GHEA Grapalat" w:cs="Sylfaen"/>
          <w:sz w:val="24"/>
          <w:szCs w:val="24"/>
          <w:lang w:val="af-ZA"/>
        </w:rPr>
        <w:t>տարածքների հավասարակշռված զարգացում և էկոլոգիական վերակառուցում</w:t>
      </w:r>
      <w:r w:rsidR="00317016" w:rsidRPr="001037BC">
        <w:rPr>
          <w:rFonts w:ascii="GHEA Grapalat" w:hAnsi="GHEA Grapalat" w:cs="Sylfaen"/>
          <w:sz w:val="24"/>
          <w:szCs w:val="24"/>
          <w:lang w:val="af-ZA"/>
        </w:rPr>
        <w:t>,</w:t>
      </w:r>
      <w:r w:rsidRPr="001037BC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1037BC">
        <w:rPr>
          <w:rFonts w:ascii="GHEA Grapalat" w:hAnsi="GHEA Grapalat"/>
          <w:sz w:val="24"/>
          <w:szCs w:val="24"/>
        </w:rPr>
        <w:t>քաղաքաշինական</w:t>
      </w:r>
      <w:r w:rsidRPr="001037BC">
        <w:rPr>
          <w:rFonts w:ascii="GHEA Grapalat" w:hAnsi="GHEA Grapalat"/>
          <w:sz w:val="24"/>
          <w:szCs w:val="24"/>
          <w:lang w:val="af-ZA"/>
        </w:rPr>
        <w:t xml:space="preserve"> </w:t>
      </w:r>
      <w:r w:rsidRPr="001037BC">
        <w:rPr>
          <w:rFonts w:ascii="GHEA Grapalat" w:hAnsi="GHEA Grapalat"/>
          <w:sz w:val="24"/>
          <w:szCs w:val="24"/>
        </w:rPr>
        <w:t>գործունեության</w:t>
      </w:r>
      <w:r w:rsidRPr="001037BC">
        <w:rPr>
          <w:rFonts w:ascii="GHEA Grapalat" w:hAnsi="GHEA Grapalat"/>
          <w:sz w:val="24"/>
          <w:szCs w:val="24"/>
          <w:lang w:val="af-ZA"/>
        </w:rPr>
        <w:t xml:space="preserve"> </w:t>
      </w:r>
      <w:r w:rsidRPr="001037BC">
        <w:rPr>
          <w:rFonts w:ascii="GHEA Grapalat" w:hAnsi="GHEA Grapalat"/>
          <w:sz w:val="24"/>
          <w:szCs w:val="24"/>
        </w:rPr>
        <w:t>իրականացման</w:t>
      </w:r>
      <w:r w:rsidRPr="001037BC">
        <w:rPr>
          <w:rFonts w:ascii="GHEA Grapalat" w:hAnsi="GHEA Grapalat"/>
          <w:sz w:val="24"/>
          <w:szCs w:val="24"/>
          <w:lang w:val="af-ZA"/>
        </w:rPr>
        <w:t xml:space="preserve"> </w:t>
      </w:r>
      <w:r w:rsidRPr="001037BC">
        <w:rPr>
          <w:rFonts w:ascii="GHEA Grapalat" w:hAnsi="GHEA Grapalat"/>
          <w:sz w:val="24"/>
          <w:szCs w:val="24"/>
        </w:rPr>
        <w:t>համար</w:t>
      </w:r>
      <w:r w:rsidRPr="001037BC">
        <w:rPr>
          <w:rFonts w:ascii="GHEA Grapalat" w:hAnsi="GHEA Grapalat"/>
          <w:sz w:val="24"/>
          <w:szCs w:val="24"/>
          <w:lang w:val="af-ZA"/>
        </w:rPr>
        <w:t xml:space="preserve"> </w:t>
      </w:r>
      <w:r w:rsidRPr="001037BC">
        <w:rPr>
          <w:rFonts w:ascii="GHEA Grapalat" w:hAnsi="GHEA Grapalat"/>
          <w:sz w:val="24"/>
          <w:szCs w:val="24"/>
        </w:rPr>
        <w:t>բարենպաստ</w:t>
      </w:r>
      <w:r w:rsidRPr="001037BC">
        <w:rPr>
          <w:rFonts w:ascii="GHEA Grapalat" w:hAnsi="GHEA Grapalat"/>
          <w:sz w:val="24"/>
          <w:szCs w:val="24"/>
          <w:lang w:val="af-ZA"/>
        </w:rPr>
        <w:t xml:space="preserve"> </w:t>
      </w:r>
      <w:r w:rsidRPr="001037BC">
        <w:rPr>
          <w:rFonts w:ascii="GHEA Grapalat" w:hAnsi="GHEA Grapalat"/>
          <w:sz w:val="24"/>
          <w:szCs w:val="24"/>
        </w:rPr>
        <w:t>պայմանների</w:t>
      </w:r>
      <w:r w:rsidRPr="001037BC">
        <w:rPr>
          <w:rFonts w:ascii="GHEA Grapalat" w:hAnsi="GHEA Grapalat"/>
          <w:sz w:val="24"/>
          <w:szCs w:val="24"/>
          <w:lang w:val="af-ZA"/>
        </w:rPr>
        <w:t xml:space="preserve"> </w:t>
      </w:r>
      <w:r w:rsidRPr="001037BC">
        <w:rPr>
          <w:rFonts w:ascii="GHEA Grapalat" w:hAnsi="GHEA Grapalat"/>
          <w:sz w:val="24"/>
          <w:szCs w:val="24"/>
        </w:rPr>
        <w:t>ստեղծում</w:t>
      </w:r>
      <w:r w:rsidR="00317016" w:rsidRPr="001037BC">
        <w:rPr>
          <w:rFonts w:ascii="GHEA Grapalat" w:hAnsi="GHEA Grapalat"/>
          <w:sz w:val="24"/>
          <w:szCs w:val="24"/>
        </w:rPr>
        <w:t>՝</w:t>
      </w:r>
      <w:r w:rsidRPr="001037BC">
        <w:rPr>
          <w:rFonts w:ascii="GHEA Grapalat" w:hAnsi="GHEA Grapalat"/>
          <w:sz w:val="24"/>
          <w:szCs w:val="24"/>
          <w:lang w:val="af-ZA"/>
        </w:rPr>
        <w:t xml:space="preserve">  </w:t>
      </w:r>
      <w:r w:rsidRPr="001037BC">
        <w:rPr>
          <w:rFonts w:ascii="GHEA Grapalat" w:hAnsi="GHEA Grapalat"/>
          <w:sz w:val="24"/>
          <w:szCs w:val="24"/>
        </w:rPr>
        <w:t>օրենսդրության</w:t>
      </w:r>
      <w:r w:rsidRPr="001037BC">
        <w:rPr>
          <w:rFonts w:ascii="GHEA Grapalat" w:hAnsi="GHEA Grapalat"/>
          <w:sz w:val="24"/>
          <w:szCs w:val="24"/>
          <w:lang w:val="af-ZA"/>
        </w:rPr>
        <w:t xml:space="preserve"> </w:t>
      </w:r>
      <w:r w:rsidRPr="001037BC">
        <w:rPr>
          <w:rFonts w:ascii="GHEA Grapalat" w:hAnsi="GHEA Grapalat"/>
          <w:sz w:val="24"/>
          <w:szCs w:val="24"/>
        </w:rPr>
        <w:t>և</w:t>
      </w:r>
      <w:r w:rsidRPr="001037BC">
        <w:rPr>
          <w:rFonts w:ascii="GHEA Grapalat" w:hAnsi="GHEA Grapalat"/>
          <w:sz w:val="24"/>
          <w:szCs w:val="24"/>
          <w:lang w:val="af-ZA"/>
        </w:rPr>
        <w:t xml:space="preserve"> </w:t>
      </w:r>
      <w:r w:rsidRPr="001037BC">
        <w:rPr>
          <w:rFonts w:ascii="GHEA Grapalat" w:hAnsi="GHEA Grapalat"/>
          <w:sz w:val="24"/>
          <w:szCs w:val="24"/>
        </w:rPr>
        <w:t>տեխնիկական</w:t>
      </w:r>
      <w:r w:rsidRPr="001037BC">
        <w:rPr>
          <w:rFonts w:ascii="GHEA Grapalat" w:hAnsi="GHEA Grapalat"/>
          <w:sz w:val="24"/>
          <w:szCs w:val="24"/>
          <w:lang w:val="af-ZA"/>
        </w:rPr>
        <w:t xml:space="preserve"> </w:t>
      </w:r>
      <w:r w:rsidRPr="001037BC">
        <w:rPr>
          <w:rFonts w:ascii="GHEA Grapalat" w:hAnsi="GHEA Grapalat"/>
          <w:sz w:val="24"/>
          <w:szCs w:val="24"/>
        </w:rPr>
        <w:t>կանոնակարգերի</w:t>
      </w:r>
      <w:r w:rsidRPr="001037BC">
        <w:rPr>
          <w:rFonts w:ascii="GHEA Grapalat" w:hAnsi="GHEA Grapalat"/>
          <w:sz w:val="24"/>
          <w:szCs w:val="24"/>
          <w:lang w:val="af-ZA"/>
        </w:rPr>
        <w:t xml:space="preserve"> </w:t>
      </w:r>
      <w:r w:rsidRPr="001037BC">
        <w:rPr>
          <w:rFonts w:ascii="GHEA Grapalat" w:hAnsi="GHEA Grapalat"/>
          <w:sz w:val="24"/>
          <w:szCs w:val="24"/>
        </w:rPr>
        <w:t>պահանջներին</w:t>
      </w:r>
      <w:r w:rsidRPr="001037BC">
        <w:rPr>
          <w:rFonts w:ascii="GHEA Grapalat" w:hAnsi="GHEA Grapalat"/>
          <w:sz w:val="24"/>
          <w:szCs w:val="24"/>
          <w:lang w:val="af-ZA"/>
        </w:rPr>
        <w:t xml:space="preserve"> </w:t>
      </w:r>
      <w:r w:rsidRPr="001037BC">
        <w:rPr>
          <w:rFonts w:ascii="GHEA Grapalat" w:hAnsi="GHEA Grapalat"/>
          <w:sz w:val="24"/>
          <w:szCs w:val="24"/>
        </w:rPr>
        <w:t>համապատասխան</w:t>
      </w:r>
      <w:r w:rsidR="00317016" w:rsidRPr="001037BC">
        <w:rPr>
          <w:rFonts w:ascii="GHEA Grapalat" w:hAnsi="GHEA Grapalat"/>
          <w:sz w:val="24"/>
          <w:szCs w:val="24"/>
        </w:rPr>
        <w:t>,</w:t>
      </w:r>
      <w:r w:rsidRPr="001037BC">
        <w:rPr>
          <w:rFonts w:ascii="GHEA Grapalat" w:hAnsi="GHEA Grapalat" w:cs="Sylfaen"/>
          <w:sz w:val="24"/>
          <w:szCs w:val="24"/>
          <w:lang w:val="af-ZA"/>
        </w:rPr>
        <w:t xml:space="preserve"> տարածական </w:t>
      </w:r>
      <w:r w:rsidRPr="001037BC">
        <w:rPr>
          <w:rFonts w:ascii="GHEA Grapalat" w:hAnsi="GHEA Grapalat" w:cs="Sylfaen"/>
          <w:sz w:val="24"/>
          <w:szCs w:val="24"/>
          <w:lang w:val="af-ZA"/>
        </w:rPr>
        <w:lastRenderedPageBreak/>
        <w:t>կազմակերպման կառավարման գործընթացների</w:t>
      </w:r>
      <w:r w:rsidR="00317016" w:rsidRPr="001037BC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1037BC">
        <w:rPr>
          <w:rFonts w:ascii="GHEA Grapalat" w:hAnsi="GHEA Grapalat" w:cs="Sylfaen"/>
          <w:sz w:val="24"/>
          <w:szCs w:val="24"/>
          <w:lang w:val="af-ZA"/>
        </w:rPr>
        <w:t>ն</w:t>
      </w:r>
      <w:r w:rsidR="00317016" w:rsidRPr="001037BC">
        <w:rPr>
          <w:rFonts w:ascii="GHEA Grapalat" w:hAnsi="GHEA Grapalat" w:cs="Sylfaen"/>
          <w:sz w:val="24"/>
          <w:szCs w:val="24"/>
          <w:lang w:val="af-ZA"/>
        </w:rPr>
        <w:t>կատմամբ</w:t>
      </w:r>
      <w:r w:rsidRPr="001037BC">
        <w:rPr>
          <w:rFonts w:ascii="GHEA Grapalat" w:hAnsi="GHEA Grapalat" w:cs="Sylfaen"/>
          <w:sz w:val="24"/>
          <w:szCs w:val="24"/>
          <w:lang w:val="af-ZA"/>
        </w:rPr>
        <w:t xml:space="preserve"> «խելացի» սկզբունքների </w:t>
      </w:r>
      <w:r w:rsidR="00317016" w:rsidRPr="001037BC">
        <w:rPr>
          <w:rFonts w:ascii="GHEA Grapalat" w:hAnsi="GHEA Grapalat" w:cs="Sylfaen"/>
          <w:sz w:val="24"/>
          <w:szCs w:val="24"/>
          <w:lang w:val="af-ZA"/>
        </w:rPr>
        <w:t>կիրառում</w:t>
      </w:r>
      <w:r w:rsidRPr="001037BC">
        <w:rPr>
          <w:rFonts w:ascii="GHEA Grapalat" w:hAnsi="GHEA Grapalat" w:cs="Sylfaen"/>
          <w:sz w:val="24"/>
          <w:szCs w:val="24"/>
          <w:lang w:val="af-ZA"/>
        </w:rPr>
        <w:t>,</w:t>
      </w:r>
    </w:p>
    <w:p w:rsidR="00FA4CF9" w:rsidRPr="00B262F9" w:rsidRDefault="00FA4CF9" w:rsidP="009C65B8">
      <w:pPr>
        <w:numPr>
          <w:ilvl w:val="0"/>
          <w:numId w:val="4"/>
        </w:numPr>
        <w:tabs>
          <w:tab w:val="left" w:pos="426"/>
        </w:tabs>
        <w:spacing w:after="0" w:line="276" w:lineRule="auto"/>
        <w:jc w:val="both"/>
        <w:rPr>
          <w:rFonts w:ascii="GHEA Grapalat" w:hAnsi="GHEA Grapalat"/>
          <w:sz w:val="24"/>
          <w:szCs w:val="24"/>
          <w:lang w:val="af-ZA"/>
        </w:rPr>
      </w:pPr>
      <w:r w:rsidRPr="00B262F9">
        <w:rPr>
          <w:rFonts w:ascii="GHEA Grapalat" w:hAnsi="GHEA Grapalat" w:cs="Sylfaen"/>
          <w:sz w:val="24"/>
          <w:szCs w:val="24"/>
          <w:lang w:val="af-ZA"/>
        </w:rPr>
        <w:t>էկոլոգիապես</w:t>
      </w:r>
      <w:r w:rsidRPr="00B262F9">
        <w:rPr>
          <w:rFonts w:ascii="GHEA Grapalat" w:hAnsi="GHEA Grapalat"/>
          <w:sz w:val="24"/>
          <w:szCs w:val="24"/>
          <w:lang w:val="af-ZA"/>
        </w:rPr>
        <w:t xml:space="preserve"> </w:t>
      </w:r>
      <w:r w:rsidRPr="00B262F9">
        <w:rPr>
          <w:rFonts w:ascii="GHEA Grapalat" w:hAnsi="GHEA Grapalat" w:cs="Sylfaen"/>
          <w:sz w:val="24"/>
          <w:szCs w:val="24"/>
          <w:lang w:val="af-ZA"/>
        </w:rPr>
        <w:t>անվտանգ</w:t>
      </w:r>
      <w:r w:rsidRPr="00B262F9">
        <w:rPr>
          <w:rFonts w:ascii="GHEA Grapalat" w:hAnsi="GHEA Grapalat"/>
          <w:sz w:val="24"/>
          <w:szCs w:val="24"/>
          <w:lang w:val="af-ZA"/>
        </w:rPr>
        <w:t xml:space="preserve"> </w:t>
      </w:r>
      <w:r w:rsidRPr="00B262F9">
        <w:rPr>
          <w:rFonts w:ascii="GHEA Grapalat" w:hAnsi="GHEA Grapalat" w:cs="Sylfaen"/>
          <w:sz w:val="24"/>
          <w:szCs w:val="24"/>
          <w:lang w:val="af-ZA"/>
        </w:rPr>
        <w:t>արդյունաբերական</w:t>
      </w:r>
      <w:r w:rsidRPr="00B262F9">
        <w:rPr>
          <w:rFonts w:ascii="GHEA Grapalat" w:hAnsi="GHEA Grapalat"/>
          <w:sz w:val="24"/>
          <w:szCs w:val="24"/>
          <w:lang w:val="af-ZA"/>
        </w:rPr>
        <w:t xml:space="preserve">, </w:t>
      </w:r>
      <w:r w:rsidRPr="00B262F9">
        <w:rPr>
          <w:rFonts w:ascii="GHEA Grapalat" w:hAnsi="GHEA Grapalat" w:cs="Sylfaen"/>
          <w:sz w:val="24"/>
          <w:szCs w:val="24"/>
          <w:lang w:val="af-ZA"/>
        </w:rPr>
        <w:t>տրանսպորտային</w:t>
      </w:r>
      <w:r w:rsidRPr="00B262F9">
        <w:rPr>
          <w:rFonts w:ascii="GHEA Grapalat" w:hAnsi="GHEA Grapalat"/>
          <w:sz w:val="24"/>
          <w:szCs w:val="24"/>
          <w:lang w:val="af-ZA"/>
        </w:rPr>
        <w:t xml:space="preserve"> </w:t>
      </w:r>
      <w:r w:rsidRPr="00B262F9">
        <w:rPr>
          <w:rFonts w:ascii="GHEA Grapalat" w:hAnsi="GHEA Grapalat" w:cs="Sylfaen"/>
          <w:sz w:val="24"/>
          <w:szCs w:val="24"/>
          <w:lang w:val="af-ZA"/>
        </w:rPr>
        <w:t>և</w:t>
      </w:r>
      <w:r w:rsidRPr="00B262F9">
        <w:rPr>
          <w:rFonts w:ascii="GHEA Grapalat" w:hAnsi="GHEA Grapalat"/>
          <w:sz w:val="24"/>
          <w:szCs w:val="24"/>
          <w:lang w:val="af-ZA"/>
        </w:rPr>
        <w:t xml:space="preserve"> </w:t>
      </w:r>
      <w:r w:rsidRPr="00B262F9">
        <w:rPr>
          <w:rFonts w:ascii="GHEA Grapalat" w:hAnsi="GHEA Grapalat" w:cs="Sylfaen"/>
          <w:sz w:val="24"/>
          <w:szCs w:val="24"/>
          <w:lang w:val="af-ZA"/>
        </w:rPr>
        <w:t>ինժեներա</w:t>
      </w:r>
      <w:r w:rsidRPr="00B262F9">
        <w:rPr>
          <w:rFonts w:ascii="GHEA Grapalat" w:hAnsi="GHEA Grapalat"/>
          <w:sz w:val="24"/>
          <w:szCs w:val="24"/>
          <w:lang w:val="af-ZA"/>
        </w:rPr>
        <w:t>-</w:t>
      </w:r>
      <w:r w:rsidRPr="00B262F9">
        <w:rPr>
          <w:rFonts w:ascii="GHEA Grapalat" w:hAnsi="GHEA Grapalat" w:cs="Sylfaen"/>
          <w:sz w:val="24"/>
          <w:szCs w:val="24"/>
          <w:lang w:val="af-ZA"/>
        </w:rPr>
        <w:t>տեխնիկական</w:t>
      </w:r>
      <w:r w:rsidRPr="00B262F9">
        <w:rPr>
          <w:rFonts w:ascii="GHEA Grapalat" w:hAnsi="GHEA Grapalat"/>
          <w:sz w:val="24"/>
          <w:szCs w:val="24"/>
          <w:lang w:val="af-ZA"/>
        </w:rPr>
        <w:t xml:space="preserve"> </w:t>
      </w:r>
      <w:r w:rsidRPr="00B262F9">
        <w:rPr>
          <w:rFonts w:ascii="GHEA Grapalat" w:hAnsi="GHEA Grapalat" w:cs="Sylfaen"/>
          <w:sz w:val="24"/>
          <w:szCs w:val="24"/>
          <w:lang w:val="af-ZA"/>
        </w:rPr>
        <w:t>ենթակառուցվածքների</w:t>
      </w:r>
      <w:r w:rsidRPr="00B262F9">
        <w:rPr>
          <w:rFonts w:ascii="GHEA Grapalat" w:hAnsi="GHEA Grapalat"/>
          <w:sz w:val="24"/>
          <w:szCs w:val="24"/>
          <w:lang w:val="af-ZA"/>
        </w:rPr>
        <w:t xml:space="preserve"> </w:t>
      </w:r>
      <w:r w:rsidR="005D6693" w:rsidRPr="00B262F9">
        <w:rPr>
          <w:rFonts w:ascii="GHEA Grapalat" w:hAnsi="GHEA Grapalat" w:cs="Sylfaen"/>
          <w:sz w:val="24"/>
          <w:szCs w:val="24"/>
          <w:lang w:val="af-ZA"/>
        </w:rPr>
        <w:t>ստեղծում</w:t>
      </w:r>
      <w:r w:rsidRPr="00B262F9">
        <w:rPr>
          <w:rFonts w:ascii="GHEA Grapalat" w:hAnsi="GHEA Grapalat"/>
          <w:sz w:val="24"/>
          <w:szCs w:val="24"/>
          <w:lang w:val="af-ZA"/>
        </w:rPr>
        <w:t>,</w:t>
      </w:r>
    </w:p>
    <w:p w:rsidR="00FA4CF9" w:rsidRPr="00B262F9" w:rsidRDefault="00834C5D" w:rsidP="009C65B8">
      <w:pPr>
        <w:numPr>
          <w:ilvl w:val="0"/>
          <w:numId w:val="4"/>
        </w:numPr>
        <w:tabs>
          <w:tab w:val="left" w:pos="426"/>
        </w:tabs>
        <w:spacing w:after="0" w:line="276" w:lineRule="auto"/>
        <w:jc w:val="both"/>
        <w:rPr>
          <w:rFonts w:ascii="GHEA Grapalat" w:hAnsi="GHEA Grapalat" w:cs="Sylfaen"/>
          <w:sz w:val="24"/>
          <w:szCs w:val="24"/>
          <w:lang w:val="af-ZA"/>
        </w:rPr>
      </w:pPr>
      <w:r w:rsidRPr="00B262F9">
        <w:rPr>
          <w:rFonts w:ascii="GHEA Grapalat" w:hAnsi="GHEA Grapalat"/>
          <w:color w:val="000000"/>
          <w:sz w:val="24"/>
          <w:shd w:val="clear" w:color="auto" w:fill="FFFFFF"/>
        </w:rPr>
        <w:t>պատմության և</w:t>
      </w:r>
      <w:r w:rsidR="005E0D8C" w:rsidRPr="00B262F9">
        <w:rPr>
          <w:rFonts w:ascii="GHEA Grapalat" w:hAnsi="GHEA Grapalat"/>
          <w:color w:val="000000"/>
          <w:sz w:val="24"/>
          <w:shd w:val="clear" w:color="auto" w:fill="FFFFFF"/>
        </w:rPr>
        <w:t xml:space="preserve"> </w:t>
      </w:r>
      <w:r w:rsidRPr="00B262F9">
        <w:rPr>
          <w:rFonts w:ascii="GHEA Grapalat" w:hAnsi="GHEA Grapalat"/>
          <w:color w:val="000000"/>
          <w:sz w:val="24"/>
          <w:shd w:val="clear" w:color="auto" w:fill="FFFFFF"/>
        </w:rPr>
        <w:t>մշակույթի անշարժ</w:t>
      </w:r>
      <w:r w:rsidR="005E0D8C" w:rsidRPr="00B262F9">
        <w:rPr>
          <w:rFonts w:ascii="GHEA Grapalat" w:hAnsi="GHEA Grapalat"/>
          <w:color w:val="000000"/>
          <w:sz w:val="24"/>
          <w:shd w:val="clear" w:color="auto" w:fill="FFFFFF"/>
        </w:rPr>
        <w:t xml:space="preserve"> </w:t>
      </w:r>
      <w:r w:rsidRPr="00B262F9">
        <w:rPr>
          <w:rFonts w:ascii="GHEA Grapalat" w:hAnsi="GHEA Grapalat"/>
          <w:color w:val="000000"/>
          <w:sz w:val="24"/>
          <w:shd w:val="clear" w:color="auto" w:fill="FFFFFF"/>
        </w:rPr>
        <w:t>հուշարձանների</w:t>
      </w:r>
      <w:r w:rsidR="00FA4CF9" w:rsidRPr="00B262F9">
        <w:rPr>
          <w:rFonts w:ascii="GHEA Grapalat" w:hAnsi="GHEA Grapalat" w:cs="Sylfaen"/>
          <w:sz w:val="24"/>
          <w:szCs w:val="24"/>
          <w:lang w:val="af-ZA"/>
        </w:rPr>
        <w:t xml:space="preserve"> պահպանում</w:t>
      </w:r>
      <w:r w:rsidR="005E0D8C" w:rsidRPr="00B262F9">
        <w:rPr>
          <w:rFonts w:ascii="GHEA Grapalat" w:hAnsi="GHEA Grapalat" w:cs="Sylfaen"/>
          <w:sz w:val="24"/>
          <w:szCs w:val="24"/>
          <w:lang w:val="af-ZA"/>
        </w:rPr>
        <w:t>, ամրակայում, վերականգնում</w:t>
      </w:r>
      <w:r w:rsidR="00D16A7F" w:rsidRPr="00B262F9">
        <w:rPr>
          <w:rFonts w:ascii="GHEA Grapalat" w:hAnsi="GHEA Grapalat" w:cs="Sylfaen"/>
          <w:sz w:val="24"/>
          <w:szCs w:val="24"/>
          <w:lang w:val="af-ZA"/>
        </w:rPr>
        <w:t>,</w:t>
      </w:r>
      <w:r w:rsidR="005E0D8C" w:rsidRPr="00B262F9">
        <w:rPr>
          <w:rFonts w:ascii="GHEA Grapalat" w:hAnsi="GHEA Grapalat" w:cs="Sylfaen"/>
          <w:sz w:val="24"/>
          <w:szCs w:val="24"/>
          <w:lang w:val="af-ZA"/>
        </w:rPr>
        <w:t xml:space="preserve"> նորոգում</w:t>
      </w:r>
      <w:r w:rsidR="00BF5836" w:rsidRPr="00B262F9">
        <w:rPr>
          <w:rFonts w:ascii="GHEA Grapalat" w:hAnsi="GHEA Grapalat" w:cs="Sylfaen"/>
          <w:sz w:val="24"/>
          <w:szCs w:val="24"/>
          <w:lang w:val="af-ZA"/>
        </w:rPr>
        <w:t>,</w:t>
      </w:r>
      <w:r w:rsidR="00D16A7F" w:rsidRPr="00B262F9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D16A7F" w:rsidRPr="00B262F9">
        <w:rPr>
          <w:rFonts w:ascii="GHEA Grapalat" w:hAnsi="GHEA Grapalat"/>
          <w:color w:val="000000"/>
          <w:sz w:val="24"/>
          <w:shd w:val="clear" w:color="auto" w:fill="FFFFFF"/>
        </w:rPr>
        <w:t>բնության հուշարձանների</w:t>
      </w:r>
      <w:r w:rsidR="008779F5" w:rsidRPr="00B262F9">
        <w:rPr>
          <w:rFonts w:ascii="GHEA Grapalat" w:hAnsi="GHEA Grapalat"/>
          <w:color w:val="000000"/>
          <w:sz w:val="24"/>
          <w:shd w:val="clear" w:color="auto" w:fill="FFFFFF"/>
        </w:rPr>
        <w:t xml:space="preserve"> </w:t>
      </w:r>
      <w:r w:rsidR="00D16A7F" w:rsidRPr="00B262F9">
        <w:rPr>
          <w:rFonts w:ascii="GHEA Grapalat" w:hAnsi="GHEA Grapalat"/>
          <w:color w:val="000000"/>
          <w:sz w:val="24"/>
          <w:shd w:val="clear" w:color="auto" w:fill="FFFFFF"/>
        </w:rPr>
        <w:t>պահպանություն</w:t>
      </w:r>
      <w:r w:rsidR="00FA4CF9" w:rsidRPr="00B262F9">
        <w:rPr>
          <w:rFonts w:ascii="GHEA Grapalat" w:hAnsi="GHEA Grapalat" w:cs="Sylfaen"/>
          <w:sz w:val="24"/>
          <w:szCs w:val="24"/>
          <w:lang w:val="af-ZA"/>
        </w:rPr>
        <w:t xml:space="preserve">՝ ի շահ ներկա և գալիք սերունդների, </w:t>
      </w:r>
    </w:p>
    <w:p w:rsidR="00FA4CF9" w:rsidRPr="00B262F9" w:rsidRDefault="00FA4CF9" w:rsidP="009C65B8">
      <w:pPr>
        <w:numPr>
          <w:ilvl w:val="0"/>
          <w:numId w:val="4"/>
        </w:numPr>
        <w:tabs>
          <w:tab w:val="left" w:pos="426"/>
        </w:tabs>
        <w:spacing w:after="0" w:line="276" w:lineRule="auto"/>
        <w:jc w:val="both"/>
        <w:rPr>
          <w:rFonts w:ascii="GHEA Grapalat" w:hAnsi="GHEA Grapalat" w:cs="Sylfaen"/>
          <w:sz w:val="24"/>
          <w:szCs w:val="24"/>
          <w:lang w:val="af-ZA"/>
        </w:rPr>
      </w:pPr>
      <w:r w:rsidRPr="00B262F9">
        <w:rPr>
          <w:rFonts w:ascii="GHEA Grapalat" w:hAnsi="GHEA Grapalat" w:cs="Sylfaen"/>
          <w:sz w:val="24"/>
          <w:szCs w:val="24"/>
          <w:lang w:val="af-ZA"/>
        </w:rPr>
        <w:t>տարածքների քաղաքաշինական կանոնակարգման միասնական համակարգի ձևավորում` խթանելու ներդրումային գրավչությունը,</w:t>
      </w:r>
    </w:p>
    <w:p w:rsidR="00FA4CF9" w:rsidRPr="00B262F9" w:rsidRDefault="00FA4CF9" w:rsidP="009C65B8">
      <w:pPr>
        <w:numPr>
          <w:ilvl w:val="0"/>
          <w:numId w:val="4"/>
        </w:numPr>
        <w:tabs>
          <w:tab w:val="left" w:pos="426"/>
        </w:tabs>
        <w:spacing w:after="0" w:line="276" w:lineRule="auto"/>
        <w:jc w:val="both"/>
        <w:rPr>
          <w:rFonts w:ascii="GHEA Grapalat" w:hAnsi="GHEA Grapalat" w:cs="Sylfaen"/>
          <w:sz w:val="24"/>
          <w:szCs w:val="24"/>
          <w:lang w:val="af-ZA"/>
        </w:rPr>
      </w:pPr>
      <w:r w:rsidRPr="00B262F9">
        <w:rPr>
          <w:rFonts w:ascii="GHEA Grapalat" w:hAnsi="GHEA Grapalat" w:cs="Sylfaen"/>
          <w:sz w:val="24"/>
          <w:szCs w:val="24"/>
          <w:lang w:val="af-ZA"/>
        </w:rPr>
        <w:t>էներգաարդյունավետության բարձրացմանն ուղղված միջոցառումների իրականացում,  էներգիայի վերականգնվող աղբյուրների օգտագործում,</w:t>
      </w:r>
    </w:p>
    <w:p w:rsidR="00FA4CF9" w:rsidRPr="00B262F9" w:rsidRDefault="00FA4CF9" w:rsidP="009C65B8">
      <w:pPr>
        <w:numPr>
          <w:ilvl w:val="0"/>
          <w:numId w:val="4"/>
        </w:numPr>
        <w:tabs>
          <w:tab w:val="left" w:pos="426"/>
        </w:tabs>
        <w:spacing w:after="0" w:line="276" w:lineRule="auto"/>
        <w:jc w:val="both"/>
        <w:rPr>
          <w:rFonts w:ascii="GHEA Grapalat" w:hAnsi="GHEA Grapalat" w:cs="Sylfaen"/>
          <w:sz w:val="24"/>
          <w:szCs w:val="24"/>
          <w:lang w:val="af-ZA"/>
        </w:rPr>
      </w:pPr>
      <w:r w:rsidRPr="00B262F9">
        <w:rPr>
          <w:rFonts w:ascii="GHEA Grapalat" w:hAnsi="GHEA Grapalat" w:cs="Sylfaen"/>
          <w:sz w:val="24"/>
          <w:szCs w:val="24"/>
          <w:lang w:val="af-ZA"/>
        </w:rPr>
        <w:t>աղետների ռիսկերի նվազեցմանն ուղղված միջոցառումների համալիրի իրականացում</w:t>
      </w:r>
      <w:r w:rsidR="0064263F">
        <w:rPr>
          <w:rFonts w:ascii="GHEA Grapalat" w:hAnsi="GHEA Grapalat" w:cs="Sylfaen"/>
          <w:sz w:val="24"/>
          <w:szCs w:val="24"/>
          <w:lang w:val="af-ZA"/>
        </w:rPr>
        <w:t xml:space="preserve"> (</w:t>
      </w:r>
      <w:r w:rsidR="00317016" w:rsidRPr="00B262F9">
        <w:rPr>
          <w:rFonts w:ascii="GHEA Grapalat" w:hAnsi="GHEA Grapalat" w:cs="Sylfaen"/>
          <w:sz w:val="24"/>
          <w:szCs w:val="24"/>
          <w:lang w:val="af-ZA"/>
        </w:rPr>
        <w:t>հեղեղապաշտպան և կանխարգելիչ համալիր միջոցառումների միջոցով՝ հենապատեր, հեղեղամարիչներ</w:t>
      </w:r>
      <w:r w:rsidRPr="00B262F9">
        <w:rPr>
          <w:rFonts w:ascii="GHEA Grapalat" w:hAnsi="GHEA Grapalat" w:cs="Sylfaen"/>
          <w:sz w:val="24"/>
          <w:szCs w:val="24"/>
          <w:lang w:val="af-ZA"/>
        </w:rPr>
        <w:t>,</w:t>
      </w:r>
      <w:r w:rsidR="00317016" w:rsidRPr="00B262F9">
        <w:rPr>
          <w:rFonts w:ascii="GHEA Grapalat" w:hAnsi="GHEA Grapalat" w:cs="Sylfaen"/>
          <w:sz w:val="24"/>
          <w:szCs w:val="24"/>
          <w:lang w:val="af-ZA"/>
        </w:rPr>
        <w:t xml:space="preserve">  բարաժներ, ջրաբերուկների որսիչ ցանցեր և այլն)</w:t>
      </w:r>
      <w:r w:rsidR="007D34E5" w:rsidRPr="00B262F9">
        <w:rPr>
          <w:rFonts w:ascii="GHEA Grapalat" w:hAnsi="GHEA Grapalat" w:cs="Sylfaen"/>
          <w:sz w:val="24"/>
          <w:szCs w:val="24"/>
          <w:lang w:val="af-ZA"/>
        </w:rPr>
        <w:t>,</w:t>
      </w:r>
      <w:r w:rsidR="00317016" w:rsidRPr="00B262F9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D35295" w:rsidRPr="00B262F9">
        <w:rPr>
          <w:rFonts w:ascii="GHEA Grapalat" w:hAnsi="GHEA Grapalat" w:cs="Sylfaen"/>
          <w:sz w:val="24"/>
          <w:szCs w:val="24"/>
          <w:lang w:val="hy-AM"/>
        </w:rPr>
        <w:t xml:space="preserve"> </w:t>
      </w:r>
    </w:p>
    <w:p w:rsidR="00FA4CF9" w:rsidRPr="00B262F9" w:rsidRDefault="00FA4CF9" w:rsidP="009C65B8">
      <w:pPr>
        <w:numPr>
          <w:ilvl w:val="0"/>
          <w:numId w:val="4"/>
        </w:numPr>
        <w:tabs>
          <w:tab w:val="left" w:pos="426"/>
        </w:tabs>
        <w:spacing w:after="0" w:line="276" w:lineRule="auto"/>
        <w:jc w:val="both"/>
        <w:rPr>
          <w:rFonts w:ascii="GHEA Grapalat" w:hAnsi="GHEA Grapalat" w:cs="Sylfaen"/>
          <w:sz w:val="24"/>
          <w:szCs w:val="24"/>
          <w:lang w:val="af-ZA"/>
        </w:rPr>
      </w:pPr>
      <w:r w:rsidRPr="00B262F9">
        <w:rPr>
          <w:rFonts w:ascii="GHEA Grapalat" w:hAnsi="GHEA Grapalat" w:cs="Sylfaen"/>
          <w:sz w:val="24"/>
          <w:szCs w:val="24"/>
          <w:lang w:val="af-ZA"/>
        </w:rPr>
        <w:t>բնակչության անվտանգության ապահովմանն ուղղված միջոցառումների կազմակերպումը</w:t>
      </w:r>
      <w:r w:rsidRPr="00B262F9">
        <w:rPr>
          <w:rFonts w:ascii="GHEA Grapalat" w:hAnsi="GHEA Grapalat"/>
          <w:bCs/>
          <w:sz w:val="24"/>
          <w:szCs w:val="24"/>
          <w:lang w:val="af-ZA"/>
        </w:rPr>
        <w:t>,</w:t>
      </w:r>
    </w:p>
    <w:p w:rsidR="001D5D9E" w:rsidRPr="00B262F9" w:rsidRDefault="001D5D9E" w:rsidP="009C65B8">
      <w:pPr>
        <w:pStyle w:val="Indent1"/>
        <w:numPr>
          <w:ilvl w:val="0"/>
          <w:numId w:val="4"/>
        </w:numPr>
        <w:spacing w:after="0" w:line="276" w:lineRule="auto"/>
        <w:jc w:val="both"/>
        <w:rPr>
          <w:rFonts w:ascii="GHEA Grapalat" w:hAnsi="GHEA Grapalat"/>
          <w:sz w:val="24"/>
          <w:szCs w:val="24"/>
        </w:rPr>
      </w:pPr>
      <w:r w:rsidRPr="00B262F9">
        <w:rPr>
          <w:rFonts w:ascii="GHEA Grapalat" w:hAnsi="GHEA Grapalat"/>
          <w:sz w:val="24"/>
          <w:szCs w:val="24"/>
        </w:rPr>
        <w:t xml:space="preserve">քաղաքաշինական և ճարտարապետական միասնական և համահունչ սկզբունքների կիրառումը և կառուցապատման գործունեության </w:t>
      </w:r>
      <w:r w:rsidR="00D35295" w:rsidRPr="00B262F9">
        <w:rPr>
          <w:rFonts w:ascii="GHEA Grapalat" w:hAnsi="GHEA Grapalat"/>
          <w:sz w:val="24"/>
          <w:szCs w:val="24"/>
        </w:rPr>
        <w:t>իրականացումն</w:t>
      </w:r>
      <w:r w:rsidRPr="00B262F9">
        <w:rPr>
          <w:rFonts w:ascii="GHEA Grapalat" w:hAnsi="GHEA Grapalat"/>
          <w:sz w:val="24"/>
          <w:szCs w:val="24"/>
        </w:rPr>
        <w:t xml:space="preserve"> առողջ և գրավիչ կենսամիջավայրի ձևավորման համար (շեշտադրումը կատարվում է միասնական և ներդաշնակ էսթետիկական մոտեցման մշակման վրա, որն ուղղված կլինի առողջ և բնապահպանական պահանջները հաշվի առնող զարգացման ապահովմանը),</w:t>
      </w:r>
    </w:p>
    <w:p w:rsidR="00FA4CF9" w:rsidRPr="00B262F9" w:rsidRDefault="00FE2D2A" w:rsidP="009C65B8">
      <w:pPr>
        <w:numPr>
          <w:ilvl w:val="0"/>
          <w:numId w:val="4"/>
        </w:numPr>
        <w:tabs>
          <w:tab w:val="left" w:pos="426"/>
        </w:tabs>
        <w:spacing w:after="0" w:line="276" w:lineRule="auto"/>
        <w:jc w:val="both"/>
        <w:rPr>
          <w:rFonts w:ascii="GHEA Grapalat" w:hAnsi="GHEA Grapalat" w:cs="Sylfaen"/>
          <w:sz w:val="24"/>
          <w:szCs w:val="24"/>
          <w:lang w:val="af-ZA"/>
        </w:rPr>
      </w:pPr>
      <w:r w:rsidRPr="00B262F9">
        <w:rPr>
          <w:rFonts w:ascii="GHEA Grapalat" w:hAnsi="GHEA Grapalat" w:cs="Sylfaen"/>
          <w:sz w:val="24"/>
          <w:szCs w:val="24"/>
          <w:lang w:val="af-ZA"/>
        </w:rPr>
        <w:t>պ</w:t>
      </w:r>
      <w:r w:rsidR="00FA4CF9" w:rsidRPr="00B262F9">
        <w:rPr>
          <w:rFonts w:ascii="GHEA Grapalat" w:hAnsi="GHEA Grapalat" w:cs="Sylfaen"/>
          <w:sz w:val="24"/>
          <w:szCs w:val="24"/>
          <w:lang w:val="af-ZA"/>
        </w:rPr>
        <w:t xml:space="preserve">ետական-մասնավոր գործընկերության շրջանակներում </w:t>
      </w:r>
      <w:r w:rsidR="00FA4CF9" w:rsidRPr="00B262F9">
        <w:rPr>
          <w:rFonts w:ascii="GHEA Grapalat" w:hAnsi="GHEA Grapalat" w:cs="Sylfaen"/>
          <w:sz w:val="24"/>
          <w:szCs w:val="24"/>
        </w:rPr>
        <w:t>զարգացման</w:t>
      </w:r>
      <w:r w:rsidR="00FA4CF9" w:rsidRPr="00B262F9">
        <w:rPr>
          <w:rFonts w:ascii="GHEA Grapalat" w:hAnsi="GHEA Grapalat"/>
          <w:sz w:val="24"/>
          <w:szCs w:val="24"/>
          <w:lang w:val="af-ZA"/>
        </w:rPr>
        <w:t xml:space="preserve"> </w:t>
      </w:r>
      <w:r w:rsidR="00FA4CF9" w:rsidRPr="00B262F9">
        <w:rPr>
          <w:rFonts w:ascii="GHEA Grapalat" w:hAnsi="GHEA Grapalat" w:cs="Sylfaen"/>
          <w:sz w:val="24"/>
          <w:szCs w:val="24"/>
        </w:rPr>
        <w:t>տարածքային</w:t>
      </w:r>
      <w:r w:rsidR="00FA4CF9" w:rsidRPr="00B262F9">
        <w:rPr>
          <w:rFonts w:ascii="GHEA Grapalat" w:hAnsi="GHEA Grapalat"/>
          <w:sz w:val="24"/>
          <w:szCs w:val="24"/>
          <w:lang w:val="af-ZA"/>
        </w:rPr>
        <w:t xml:space="preserve"> </w:t>
      </w:r>
      <w:r w:rsidR="00FA4CF9" w:rsidRPr="00B262F9">
        <w:rPr>
          <w:rFonts w:ascii="GHEA Grapalat" w:hAnsi="GHEA Grapalat" w:cs="Sylfaen"/>
          <w:sz w:val="24"/>
          <w:szCs w:val="24"/>
        </w:rPr>
        <w:t>անհամաչափությունների</w:t>
      </w:r>
      <w:r w:rsidR="00FA4CF9" w:rsidRPr="00B262F9">
        <w:rPr>
          <w:rFonts w:ascii="GHEA Grapalat" w:hAnsi="GHEA Grapalat"/>
          <w:sz w:val="24"/>
          <w:szCs w:val="24"/>
          <w:lang w:val="af-ZA"/>
        </w:rPr>
        <w:t xml:space="preserve"> </w:t>
      </w:r>
      <w:r w:rsidR="00D35295" w:rsidRPr="00B262F9">
        <w:rPr>
          <w:rFonts w:ascii="GHEA Grapalat" w:hAnsi="GHEA Grapalat" w:cs="Sylfaen"/>
          <w:sz w:val="24"/>
          <w:szCs w:val="24"/>
        </w:rPr>
        <w:t>բարելավմանն</w:t>
      </w:r>
      <w:r w:rsidR="00FA4CF9" w:rsidRPr="00B262F9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FA4CF9" w:rsidRPr="00B262F9">
        <w:rPr>
          <w:rFonts w:ascii="GHEA Grapalat" w:hAnsi="GHEA Grapalat" w:cs="Sylfaen"/>
          <w:sz w:val="24"/>
          <w:szCs w:val="24"/>
        </w:rPr>
        <w:t>ուղղված</w:t>
      </w:r>
      <w:r w:rsidR="00FA4CF9" w:rsidRPr="00B262F9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FA4CF9" w:rsidRPr="00B262F9">
        <w:rPr>
          <w:rFonts w:ascii="GHEA Grapalat" w:hAnsi="GHEA Grapalat" w:cs="Sylfaen"/>
          <w:sz w:val="24"/>
          <w:szCs w:val="24"/>
        </w:rPr>
        <w:t>միջոցառումների</w:t>
      </w:r>
      <w:r w:rsidR="00FA4CF9" w:rsidRPr="00B262F9">
        <w:rPr>
          <w:rFonts w:ascii="GHEA Grapalat" w:hAnsi="GHEA Grapalat" w:cs="Sylfaen"/>
          <w:sz w:val="24"/>
          <w:szCs w:val="24"/>
          <w:lang w:val="af-ZA"/>
        </w:rPr>
        <w:t xml:space="preserve"> իրականացում:</w:t>
      </w:r>
    </w:p>
    <w:p w:rsidR="00FE2D2A" w:rsidRPr="00B262F9" w:rsidRDefault="00FE2D2A" w:rsidP="009C65B8">
      <w:pPr>
        <w:spacing w:after="0" w:line="276" w:lineRule="auto"/>
        <w:ind w:firstLine="360"/>
        <w:jc w:val="both"/>
        <w:rPr>
          <w:rFonts w:ascii="GHEA Grapalat" w:hAnsi="GHEA Grapalat" w:cs="Sylfaen"/>
          <w:bCs/>
          <w:sz w:val="24"/>
          <w:szCs w:val="24"/>
          <w:lang w:val="af-ZA"/>
        </w:rPr>
      </w:pPr>
    </w:p>
    <w:p w:rsidR="00FE2D2A" w:rsidRPr="00B262F9" w:rsidRDefault="00FE2D2A" w:rsidP="009C65B8">
      <w:pPr>
        <w:pStyle w:val="Heading1"/>
        <w:spacing w:line="276" w:lineRule="auto"/>
        <w:rPr>
          <w:rFonts w:ascii="GHEA Grapalat" w:eastAsiaTheme="minorHAnsi" w:hAnsi="GHEA Grapalat" w:cs="Sylfaen"/>
          <w:b/>
          <w:bCs/>
          <w:sz w:val="24"/>
          <w:szCs w:val="24"/>
          <w:u w:val="single"/>
          <w:lang w:val="af-ZA"/>
        </w:rPr>
      </w:pPr>
      <w:bookmarkStart w:id="6" w:name="_Toc180433795"/>
      <w:r w:rsidRPr="00B262F9">
        <w:rPr>
          <w:rFonts w:ascii="GHEA Grapalat" w:eastAsiaTheme="minorHAnsi" w:hAnsi="GHEA Grapalat" w:cs="Sylfaen"/>
          <w:b/>
          <w:bCs/>
          <w:sz w:val="24"/>
          <w:szCs w:val="24"/>
          <w:u w:val="single"/>
          <w:lang w:val="af-ZA"/>
        </w:rPr>
        <w:t>Նախագծի կառուցվածքը</w:t>
      </w:r>
      <w:bookmarkEnd w:id="6"/>
    </w:p>
    <w:p w:rsidR="008E4BC1" w:rsidRPr="00B262F9" w:rsidRDefault="005C4809" w:rsidP="009C65B8">
      <w:pPr>
        <w:spacing w:after="0" w:line="276" w:lineRule="auto"/>
        <w:ind w:firstLine="360"/>
        <w:jc w:val="both"/>
        <w:rPr>
          <w:rFonts w:ascii="GHEA Grapalat" w:hAnsi="GHEA Grapalat" w:cs="Sylfaen"/>
          <w:bCs/>
          <w:sz w:val="24"/>
          <w:szCs w:val="24"/>
          <w:lang w:val="af-ZA"/>
        </w:rPr>
      </w:pPr>
      <w:r w:rsidRPr="00B262F9">
        <w:rPr>
          <w:rFonts w:ascii="GHEA Grapalat" w:hAnsi="GHEA Grapalat" w:cs="Sylfaen"/>
          <w:bCs/>
          <w:sz w:val="24"/>
          <w:szCs w:val="24"/>
          <w:lang w:val="af-ZA"/>
        </w:rPr>
        <w:t xml:space="preserve">Վերոնշյալ խնդիրների լուծումը կտրվի միասնական գոտևորման նախագծի և քաղաքաշինական կանոնադրության մշակմամբ։ </w:t>
      </w:r>
    </w:p>
    <w:p w:rsidR="00FA4CF9" w:rsidRPr="00B262F9" w:rsidRDefault="00FA4CF9" w:rsidP="009C65B8">
      <w:pPr>
        <w:spacing w:after="0" w:line="276" w:lineRule="auto"/>
        <w:ind w:firstLine="360"/>
        <w:jc w:val="both"/>
        <w:rPr>
          <w:rFonts w:ascii="GHEA Grapalat" w:hAnsi="GHEA Grapalat"/>
          <w:sz w:val="24"/>
          <w:szCs w:val="24"/>
        </w:rPr>
      </w:pPr>
      <w:r w:rsidRPr="00B262F9">
        <w:rPr>
          <w:rFonts w:ascii="GHEA Grapalat" w:hAnsi="GHEA Grapalat" w:cs="Sylfaen"/>
          <w:bCs/>
          <w:i/>
          <w:sz w:val="24"/>
          <w:szCs w:val="24"/>
          <w:u w:val="single"/>
          <w:lang w:val="af-ZA"/>
        </w:rPr>
        <w:t>Գոտևորման</w:t>
      </w:r>
      <w:r w:rsidRPr="00B262F9">
        <w:rPr>
          <w:rFonts w:ascii="GHEA Grapalat" w:hAnsi="GHEA Grapalat"/>
          <w:bCs/>
          <w:i/>
          <w:sz w:val="24"/>
          <w:szCs w:val="24"/>
          <w:u w:val="single"/>
          <w:lang w:val="af-ZA"/>
        </w:rPr>
        <w:t xml:space="preserve"> </w:t>
      </w:r>
      <w:r w:rsidRPr="00B262F9">
        <w:rPr>
          <w:rFonts w:ascii="GHEA Grapalat" w:hAnsi="GHEA Grapalat" w:cs="Sylfaen"/>
          <w:bCs/>
          <w:i/>
          <w:sz w:val="24"/>
          <w:szCs w:val="24"/>
          <w:u w:val="single"/>
          <w:lang w:val="af-ZA"/>
        </w:rPr>
        <w:t>նախագիծը</w:t>
      </w:r>
      <w:r w:rsidRPr="00B262F9">
        <w:rPr>
          <w:rFonts w:ascii="GHEA Grapalat" w:hAnsi="GHEA Grapalat"/>
          <w:bCs/>
          <w:sz w:val="24"/>
          <w:szCs w:val="24"/>
          <w:lang w:val="af-ZA"/>
        </w:rPr>
        <w:t xml:space="preserve"> </w:t>
      </w:r>
      <w:r w:rsidR="005C4809" w:rsidRPr="00B262F9">
        <w:rPr>
          <w:rFonts w:ascii="GHEA Grapalat" w:hAnsi="GHEA Grapalat" w:cs="Sylfaen"/>
          <w:bCs/>
          <w:sz w:val="24"/>
          <w:szCs w:val="24"/>
          <w:lang w:val="af-ZA"/>
        </w:rPr>
        <w:t>տարածական պլանավորման նախանշումների իրականացման</w:t>
      </w:r>
      <w:r w:rsidRPr="00B262F9">
        <w:rPr>
          <w:rFonts w:ascii="GHEA Grapalat" w:hAnsi="GHEA Grapalat"/>
          <w:bCs/>
          <w:sz w:val="24"/>
          <w:szCs w:val="24"/>
          <w:lang w:val="af-ZA"/>
        </w:rPr>
        <w:t xml:space="preserve"> </w:t>
      </w:r>
      <w:r w:rsidRPr="00B262F9">
        <w:rPr>
          <w:rFonts w:ascii="GHEA Grapalat" w:hAnsi="GHEA Grapalat" w:cs="Sylfaen"/>
          <w:bCs/>
          <w:sz w:val="24"/>
          <w:szCs w:val="24"/>
          <w:lang w:val="af-ZA"/>
        </w:rPr>
        <w:t>հիմնական</w:t>
      </w:r>
      <w:r w:rsidRPr="00B262F9">
        <w:rPr>
          <w:rFonts w:ascii="GHEA Grapalat" w:hAnsi="GHEA Grapalat"/>
          <w:bCs/>
          <w:sz w:val="24"/>
          <w:szCs w:val="24"/>
          <w:lang w:val="af-ZA"/>
        </w:rPr>
        <w:t xml:space="preserve"> </w:t>
      </w:r>
      <w:r w:rsidRPr="00B262F9">
        <w:rPr>
          <w:rFonts w:ascii="GHEA Grapalat" w:hAnsi="GHEA Grapalat" w:cs="Sylfaen"/>
          <w:bCs/>
          <w:sz w:val="24"/>
          <w:szCs w:val="24"/>
          <w:lang w:val="af-ZA"/>
        </w:rPr>
        <w:t>քաղաքաշինական</w:t>
      </w:r>
      <w:r w:rsidRPr="00B262F9">
        <w:rPr>
          <w:rFonts w:ascii="GHEA Grapalat" w:hAnsi="GHEA Grapalat"/>
          <w:bCs/>
          <w:sz w:val="24"/>
          <w:szCs w:val="24"/>
          <w:lang w:val="af-ZA"/>
        </w:rPr>
        <w:t xml:space="preserve"> </w:t>
      </w:r>
      <w:r w:rsidRPr="00B262F9">
        <w:rPr>
          <w:rFonts w:ascii="GHEA Grapalat" w:hAnsi="GHEA Grapalat" w:cs="Sylfaen"/>
          <w:bCs/>
          <w:sz w:val="24"/>
          <w:szCs w:val="24"/>
          <w:lang w:val="af-ZA"/>
        </w:rPr>
        <w:t>փաստաթուղթն</w:t>
      </w:r>
      <w:r w:rsidRPr="00B262F9">
        <w:rPr>
          <w:rFonts w:ascii="GHEA Grapalat" w:hAnsi="GHEA Grapalat"/>
          <w:bCs/>
          <w:sz w:val="24"/>
          <w:szCs w:val="24"/>
          <w:lang w:val="af-ZA"/>
        </w:rPr>
        <w:t xml:space="preserve"> </w:t>
      </w:r>
      <w:r w:rsidRPr="00B262F9">
        <w:rPr>
          <w:rFonts w:ascii="GHEA Grapalat" w:hAnsi="GHEA Grapalat" w:cs="Sylfaen"/>
          <w:bCs/>
          <w:sz w:val="24"/>
          <w:szCs w:val="24"/>
          <w:lang w:val="af-ZA"/>
        </w:rPr>
        <w:t>է</w:t>
      </w:r>
      <w:r w:rsidRPr="00B262F9">
        <w:rPr>
          <w:rFonts w:ascii="GHEA Grapalat" w:hAnsi="GHEA Grapalat"/>
          <w:bCs/>
          <w:sz w:val="24"/>
          <w:szCs w:val="24"/>
          <w:lang w:val="af-ZA"/>
        </w:rPr>
        <w:t xml:space="preserve">: </w:t>
      </w:r>
      <w:r w:rsidRPr="00B262F9">
        <w:rPr>
          <w:rFonts w:ascii="GHEA Grapalat" w:hAnsi="GHEA Grapalat" w:cs="Sylfaen"/>
          <w:bCs/>
          <w:sz w:val="24"/>
          <w:szCs w:val="24"/>
          <w:lang w:val="af-ZA"/>
        </w:rPr>
        <w:t>Այն</w:t>
      </w:r>
      <w:r w:rsidRPr="00B262F9">
        <w:rPr>
          <w:rFonts w:ascii="GHEA Grapalat" w:hAnsi="GHEA Grapalat"/>
          <w:bCs/>
          <w:sz w:val="24"/>
          <w:szCs w:val="24"/>
          <w:lang w:val="af-ZA"/>
        </w:rPr>
        <w:t xml:space="preserve"> </w:t>
      </w:r>
      <w:r w:rsidRPr="00B262F9">
        <w:rPr>
          <w:rFonts w:ascii="GHEA Grapalat" w:hAnsi="GHEA Grapalat"/>
          <w:sz w:val="24"/>
          <w:szCs w:val="24"/>
        </w:rPr>
        <w:t xml:space="preserve">անմիջականորեն կապված է բնակավայրի </w:t>
      </w:r>
      <w:r w:rsidR="008779F5" w:rsidRPr="00B262F9">
        <w:rPr>
          <w:rFonts w:ascii="GHEA Grapalat" w:hAnsi="GHEA Grapalat"/>
          <w:sz w:val="24"/>
          <w:szCs w:val="24"/>
        </w:rPr>
        <w:t>և ազգային պարկի համար</w:t>
      </w:r>
      <w:r w:rsidR="008779F5" w:rsidRPr="00B262F9">
        <w:rPr>
          <w:rFonts w:ascii="GHEA Grapalat" w:hAnsi="GHEA Grapalat"/>
          <w:lang w:val="hy-AM"/>
        </w:rPr>
        <w:t xml:space="preserve"> </w:t>
      </w:r>
      <w:r w:rsidRPr="00B262F9">
        <w:rPr>
          <w:rFonts w:ascii="GHEA Grapalat" w:hAnsi="GHEA Grapalat"/>
          <w:sz w:val="24"/>
          <w:szCs w:val="24"/>
        </w:rPr>
        <w:t xml:space="preserve">նախանշված </w:t>
      </w:r>
      <w:r w:rsidRPr="00B262F9">
        <w:rPr>
          <w:rFonts w:ascii="GHEA Grapalat" w:hAnsi="GHEA Grapalat"/>
          <w:sz w:val="24"/>
          <w:szCs w:val="24"/>
        </w:rPr>
        <w:lastRenderedPageBreak/>
        <w:t>գաղափարների, զարգացման ուղղությունների, կառուցապատման ինտեսիվության և բնակչության</w:t>
      </w:r>
      <w:r w:rsidR="005C4809" w:rsidRPr="00B262F9">
        <w:rPr>
          <w:rFonts w:ascii="GHEA Grapalat" w:hAnsi="GHEA Grapalat"/>
          <w:sz w:val="24"/>
          <w:szCs w:val="24"/>
        </w:rPr>
        <w:t>/այցելուների</w:t>
      </w:r>
      <w:r w:rsidRPr="00B262F9">
        <w:rPr>
          <w:rFonts w:ascii="GHEA Grapalat" w:hAnsi="GHEA Grapalat"/>
          <w:sz w:val="24"/>
          <w:szCs w:val="24"/>
        </w:rPr>
        <w:t xml:space="preserve"> տեղաբաշխման իրականացման գործընթացի հետ:</w:t>
      </w:r>
    </w:p>
    <w:p w:rsidR="008E4BC1" w:rsidRPr="00B262F9" w:rsidRDefault="00FA4CF9" w:rsidP="009C65B8">
      <w:pPr>
        <w:pStyle w:val="Indent3"/>
        <w:spacing w:after="0"/>
        <w:rPr>
          <w:rFonts w:ascii="GHEA Grapalat" w:eastAsiaTheme="minorHAnsi" w:hAnsi="GHEA Grapalat" w:cstheme="minorBidi"/>
          <w:kern w:val="0"/>
          <w:sz w:val="24"/>
          <w:szCs w:val="24"/>
          <w:lang w:val="en-US" w:eastAsia="en-US" w:bidi="ar-SA"/>
        </w:rPr>
      </w:pPr>
      <w:r w:rsidRPr="00B262F9">
        <w:rPr>
          <w:rFonts w:ascii="GHEA Grapalat" w:eastAsiaTheme="minorHAnsi" w:hAnsi="GHEA Grapalat" w:cs="Sylfaen"/>
          <w:bCs/>
          <w:i/>
          <w:kern w:val="0"/>
          <w:sz w:val="24"/>
          <w:szCs w:val="24"/>
          <w:u w:val="single"/>
          <w:lang w:val="af-ZA" w:eastAsia="en-US" w:bidi="ar-SA"/>
        </w:rPr>
        <w:t>Ծավալատարածական գոտևորումը</w:t>
      </w:r>
      <w:r w:rsidRPr="00B262F9">
        <w:rPr>
          <w:rFonts w:ascii="GHEA Grapalat" w:eastAsiaTheme="minorHAnsi" w:hAnsi="GHEA Grapalat" w:cstheme="minorBidi"/>
          <w:kern w:val="0"/>
          <w:sz w:val="24"/>
          <w:szCs w:val="24"/>
          <w:lang w:val="en-US" w:eastAsia="en-US" w:bidi="ar-SA"/>
        </w:rPr>
        <w:t xml:space="preserve"> </w:t>
      </w:r>
      <w:r w:rsidR="008E4BC1" w:rsidRPr="00B262F9">
        <w:rPr>
          <w:rFonts w:ascii="GHEA Grapalat" w:eastAsiaTheme="minorHAnsi" w:hAnsi="GHEA Grapalat" w:cstheme="minorBidi"/>
          <w:kern w:val="0"/>
          <w:sz w:val="24"/>
          <w:szCs w:val="24"/>
          <w:lang w:val="en-US" w:eastAsia="en-US" w:bidi="ar-SA"/>
        </w:rPr>
        <w:t>կարգավորող գործիք է, որի միջոցով ստեղծվում է առկա հիմնական (բազային) գոտիների կառուցապատման սկզբունքների մանրամասնեցումը՝ գործող նորմատիվ իրավական փաստաթղթերի պահանջներին և միասնական գեղագիտական անվտանգ միջավայրի ձևավորման նպատակով: Ծավալատարածական գոտևորման տարածքին տրվում են կարգավորումներ կամ խրախուսման միջոցներ՝ հատուկ տարածքում առանձին ռեսուրսները պա</w:t>
      </w:r>
      <w:r w:rsidR="008779F5" w:rsidRPr="00B262F9">
        <w:rPr>
          <w:rFonts w:ascii="GHEA Grapalat" w:eastAsiaTheme="minorHAnsi" w:hAnsi="GHEA Grapalat" w:cstheme="minorBidi"/>
          <w:kern w:val="0"/>
          <w:sz w:val="24"/>
          <w:szCs w:val="24"/>
          <w:lang w:val="en-US" w:eastAsia="en-US" w:bidi="ar-SA"/>
        </w:rPr>
        <w:t>հպ</w:t>
      </w:r>
      <w:r w:rsidR="008E4BC1" w:rsidRPr="00B262F9">
        <w:rPr>
          <w:rFonts w:ascii="GHEA Grapalat" w:eastAsiaTheme="minorHAnsi" w:hAnsi="GHEA Grapalat" w:cstheme="minorBidi"/>
          <w:kern w:val="0"/>
          <w:sz w:val="24"/>
          <w:szCs w:val="24"/>
          <w:lang w:val="en-US" w:eastAsia="en-US" w:bidi="ar-SA"/>
        </w:rPr>
        <w:t>անելու կամ կառուցապատման աշխատանքները կանոնակարգելու նպատակով:</w:t>
      </w:r>
    </w:p>
    <w:p w:rsidR="008E4BC1" w:rsidRPr="00B262F9" w:rsidRDefault="008E4BC1" w:rsidP="009C65B8">
      <w:pPr>
        <w:pStyle w:val="Indent3"/>
        <w:spacing w:after="0"/>
        <w:rPr>
          <w:rFonts w:ascii="GHEA Grapalat" w:eastAsiaTheme="minorHAnsi" w:hAnsi="GHEA Grapalat" w:cstheme="minorBidi"/>
          <w:kern w:val="0"/>
          <w:sz w:val="24"/>
          <w:szCs w:val="24"/>
          <w:lang w:val="en-US" w:eastAsia="en-US" w:bidi="ar-SA"/>
        </w:rPr>
      </w:pPr>
      <w:r w:rsidRPr="00B262F9">
        <w:rPr>
          <w:rFonts w:ascii="GHEA Grapalat" w:eastAsiaTheme="minorHAnsi" w:hAnsi="GHEA Grapalat" w:cstheme="minorBidi"/>
          <w:kern w:val="0"/>
          <w:sz w:val="24"/>
          <w:szCs w:val="24"/>
          <w:lang w:val="en-US" w:eastAsia="en-US" w:bidi="ar-SA"/>
        </w:rPr>
        <w:t>Գոտևորման նորմերով պետք է սահմանվեն գոտիների.</w:t>
      </w:r>
    </w:p>
    <w:p w:rsidR="008E4BC1" w:rsidRPr="00B262F9" w:rsidRDefault="008E4BC1" w:rsidP="009C65B8">
      <w:pPr>
        <w:pStyle w:val="Indent3"/>
        <w:numPr>
          <w:ilvl w:val="0"/>
          <w:numId w:val="12"/>
        </w:numPr>
        <w:spacing w:after="0"/>
        <w:rPr>
          <w:rFonts w:ascii="GHEA Grapalat" w:eastAsiaTheme="minorHAnsi" w:hAnsi="GHEA Grapalat" w:cstheme="minorBidi"/>
          <w:kern w:val="0"/>
          <w:sz w:val="24"/>
          <w:szCs w:val="24"/>
          <w:lang w:val="en-US" w:eastAsia="en-US" w:bidi="ar-SA"/>
        </w:rPr>
      </w:pPr>
      <w:r w:rsidRPr="00B262F9">
        <w:rPr>
          <w:rFonts w:ascii="GHEA Grapalat" w:eastAsiaTheme="minorHAnsi" w:hAnsi="GHEA Grapalat" w:cstheme="minorBidi"/>
          <w:kern w:val="0"/>
          <w:sz w:val="24"/>
          <w:szCs w:val="24"/>
          <w:lang w:val="en-US" w:eastAsia="en-US" w:bidi="ar-SA"/>
        </w:rPr>
        <w:t xml:space="preserve">մակերեսին, </w:t>
      </w:r>
    </w:p>
    <w:p w:rsidR="008E4BC1" w:rsidRPr="00B262F9" w:rsidRDefault="008E4BC1" w:rsidP="009C65B8">
      <w:pPr>
        <w:pStyle w:val="Indent3"/>
        <w:numPr>
          <w:ilvl w:val="0"/>
          <w:numId w:val="12"/>
        </w:numPr>
        <w:spacing w:after="0"/>
        <w:rPr>
          <w:rFonts w:ascii="GHEA Grapalat" w:eastAsiaTheme="minorHAnsi" w:hAnsi="GHEA Grapalat" w:cstheme="minorBidi"/>
          <w:kern w:val="0"/>
          <w:sz w:val="24"/>
          <w:szCs w:val="24"/>
          <w:lang w:val="en-US" w:eastAsia="en-US" w:bidi="ar-SA"/>
        </w:rPr>
      </w:pPr>
      <w:r w:rsidRPr="00B262F9">
        <w:rPr>
          <w:rFonts w:ascii="GHEA Grapalat" w:eastAsiaTheme="minorHAnsi" w:hAnsi="GHEA Grapalat" w:cstheme="minorBidi"/>
          <w:kern w:val="0"/>
          <w:sz w:val="24"/>
          <w:szCs w:val="24"/>
          <w:lang w:val="en-US" w:eastAsia="en-US" w:bidi="ar-SA"/>
        </w:rPr>
        <w:t>համամասնություններին,</w:t>
      </w:r>
    </w:p>
    <w:p w:rsidR="008E4BC1" w:rsidRPr="00B262F9" w:rsidRDefault="008E4BC1" w:rsidP="009C65B8">
      <w:pPr>
        <w:pStyle w:val="Indent3"/>
        <w:numPr>
          <w:ilvl w:val="0"/>
          <w:numId w:val="12"/>
        </w:numPr>
        <w:spacing w:after="0"/>
        <w:rPr>
          <w:rFonts w:ascii="GHEA Grapalat" w:eastAsiaTheme="minorHAnsi" w:hAnsi="GHEA Grapalat" w:cstheme="minorBidi"/>
          <w:kern w:val="0"/>
          <w:sz w:val="24"/>
          <w:szCs w:val="24"/>
          <w:lang w:val="en-US" w:eastAsia="en-US" w:bidi="ar-SA"/>
        </w:rPr>
      </w:pPr>
      <w:r w:rsidRPr="00B262F9">
        <w:rPr>
          <w:rFonts w:ascii="GHEA Grapalat" w:eastAsiaTheme="minorHAnsi" w:hAnsi="GHEA Grapalat" w:cstheme="minorBidi"/>
          <w:kern w:val="0"/>
          <w:sz w:val="24"/>
          <w:szCs w:val="24"/>
          <w:lang w:val="en-US" w:eastAsia="en-US" w:bidi="ar-SA"/>
        </w:rPr>
        <w:t xml:space="preserve">ետնահանջներին, </w:t>
      </w:r>
    </w:p>
    <w:p w:rsidR="008E4BC1" w:rsidRPr="00B262F9" w:rsidRDefault="008E4BC1" w:rsidP="009C65B8">
      <w:pPr>
        <w:pStyle w:val="Indent3"/>
        <w:numPr>
          <w:ilvl w:val="0"/>
          <w:numId w:val="12"/>
        </w:numPr>
        <w:spacing w:after="0"/>
        <w:rPr>
          <w:rFonts w:ascii="GHEA Grapalat" w:eastAsiaTheme="minorHAnsi" w:hAnsi="GHEA Grapalat" w:cstheme="minorBidi"/>
          <w:kern w:val="0"/>
          <w:sz w:val="24"/>
          <w:szCs w:val="24"/>
          <w:lang w:val="en-US" w:eastAsia="en-US" w:bidi="ar-SA"/>
        </w:rPr>
      </w:pPr>
      <w:r w:rsidRPr="00B262F9">
        <w:rPr>
          <w:rFonts w:ascii="GHEA Grapalat" w:eastAsiaTheme="minorHAnsi" w:hAnsi="GHEA Grapalat" w:cstheme="minorBidi"/>
          <w:kern w:val="0"/>
          <w:sz w:val="24"/>
          <w:szCs w:val="24"/>
          <w:lang w:val="en-US" w:eastAsia="en-US" w:bidi="ar-SA"/>
        </w:rPr>
        <w:t xml:space="preserve">օգտագործման ձևերին, </w:t>
      </w:r>
    </w:p>
    <w:p w:rsidR="008E4BC1" w:rsidRPr="00B262F9" w:rsidRDefault="008E4BC1" w:rsidP="009C65B8">
      <w:pPr>
        <w:pStyle w:val="Indent3"/>
        <w:numPr>
          <w:ilvl w:val="0"/>
          <w:numId w:val="12"/>
        </w:numPr>
        <w:spacing w:after="0"/>
        <w:rPr>
          <w:rFonts w:ascii="GHEA Grapalat" w:eastAsiaTheme="minorHAnsi" w:hAnsi="GHEA Grapalat" w:cstheme="minorBidi"/>
          <w:kern w:val="0"/>
          <w:sz w:val="24"/>
          <w:szCs w:val="24"/>
          <w:lang w:val="en-US" w:eastAsia="en-US" w:bidi="ar-SA"/>
        </w:rPr>
      </w:pPr>
      <w:r w:rsidRPr="00B262F9">
        <w:rPr>
          <w:rFonts w:ascii="GHEA Grapalat" w:eastAsiaTheme="minorHAnsi" w:hAnsi="GHEA Grapalat" w:cstheme="minorBidi"/>
          <w:kern w:val="0"/>
          <w:sz w:val="24"/>
          <w:szCs w:val="24"/>
          <w:lang w:val="en-US" w:eastAsia="en-US" w:bidi="ar-SA"/>
        </w:rPr>
        <w:t xml:space="preserve">կառուցապատվող և բաց տարածքներին, </w:t>
      </w:r>
    </w:p>
    <w:p w:rsidR="008E4BC1" w:rsidRPr="00B262F9" w:rsidRDefault="008E4BC1" w:rsidP="009C65B8">
      <w:pPr>
        <w:pStyle w:val="Indent3"/>
        <w:numPr>
          <w:ilvl w:val="0"/>
          <w:numId w:val="12"/>
        </w:numPr>
        <w:spacing w:after="0"/>
        <w:rPr>
          <w:rFonts w:ascii="GHEA Grapalat" w:eastAsiaTheme="minorHAnsi" w:hAnsi="GHEA Grapalat" w:cstheme="minorBidi"/>
          <w:kern w:val="0"/>
          <w:sz w:val="24"/>
          <w:szCs w:val="24"/>
          <w:lang w:val="en-US" w:eastAsia="en-US" w:bidi="ar-SA"/>
        </w:rPr>
      </w:pPr>
      <w:r w:rsidRPr="00B262F9">
        <w:rPr>
          <w:rFonts w:ascii="GHEA Grapalat" w:eastAsiaTheme="minorHAnsi" w:hAnsi="GHEA Grapalat" w:cstheme="minorBidi"/>
          <w:kern w:val="0"/>
          <w:sz w:val="24"/>
          <w:szCs w:val="24"/>
          <w:lang w:val="en-US" w:eastAsia="en-US" w:bidi="ar-SA"/>
        </w:rPr>
        <w:t xml:space="preserve">հետիոտների հասանելիությանը, </w:t>
      </w:r>
    </w:p>
    <w:p w:rsidR="00B100A3" w:rsidRPr="00B262F9" w:rsidRDefault="008E4BC1" w:rsidP="009C65B8">
      <w:pPr>
        <w:pStyle w:val="Indent3"/>
        <w:numPr>
          <w:ilvl w:val="0"/>
          <w:numId w:val="12"/>
        </w:numPr>
        <w:spacing w:after="0"/>
        <w:rPr>
          <w:rFonts w:ascii="GHEA Grapalat" w:eastAsiaTheme="minorHAnsi" w:hAnsi="GHEA Grapalat" w:cstheme="minorBidi"/>
          <w:kern w:val="0"/>
          <w:sz w:val="24"/>
          <w:szCs w:val="24"/>
          <w:lang w:val="en-US" w:eastAsia="en-US" w:bidi="ar-SA"/>
        </w:rPr>
      </w:pPr>
      <w:r w:rsidRPr="00B262F9">
        <w:rPr>
          <w:rFonts w:ascii="GHEA Grapalat" w:eastAsiaTheme="minorHAnsi" w:hAnsi="GHEA Grapalat" w:cstheme="minorBidi"/>
          <w:kern w:val="0"/>
          <w:sz w:val="24"/>
          <w:szCs w:val="24"/>
          <w:lang w:val="en-US" w:eastAsia="en-US" w:bidi="ar-SA"/>
        </w:rPr>
        <w:t xml:space="preserve">կառուցապատման խտությանը և այլ բնութագրերին </w:t>
      </w:r>
    </w:p>
    <w:p w:rsidR="008E4BC1" w:rsidRPr="00B262F9" w:rsidRDefault="008E4BC1" w:rsidP="009C65B8">
      <w:pPr>
        <w:pStyle w:val="Indent3"/>
        <w:spacing w:after="0"/>
        <w:rPr>
          <w:rFonts w:ascii="GHEA Grapalat" w:eastAsiaTheme="minorHAnsi" w:hAnsi="GHEA Grapalat" w:cstheme="minorBidi"/>
          <w:kern w:val="0"/>
          <w:sz w:val="24"/>
          <w:szCs w:val="24"/>
          <w:lang w:val="en-US" w:eastAsia="en-US" w:bidi="ar-SA"/>
        </w:rPr>
      </w:pPr>
      <w:r w:rsidRPr="00B262F9">
        <w:rPr>
          <w:rFonts w:ascii="GHEA Grapalat" w:eastAsiaTheme="minorHAnsi" w:hAnsi="GHEA Grapalat" w:cstheme="minorBidi"/>
          <w:kern w:val="0"/>
          <w:sz w:val="24"/>
          <w:szCs w:val="24"/>
          <w:lang w:val="en-US" w:eastAsia="en-US" w:bidi="ar-SA"/>
        </w:rPr>
        <w:t xml:space="preserve">ներկայացվող պահանջները: </w:t>
      </w:r>
    </w:p>
    <w:p w:rsidR="003E5791" w:rsidRPr="00B262F9" w:rsidRDefault="00C60B2F" w:rsidP="009C65B8">
      <w:pPr>
        <w:pStyle w:val="Indent3"/>
        <w:spacing w:after="0"/>
        <w:rPr>
          <w:rFonts w:ascii="GHEA Grapalat" w:hAnsi="GHEA Grapalat"/>
          <w:sz w:val="24"/>
          <w:szCs w:val="24"/>
        </w:rPr>
      </w:pPr>
      <w:r w:rsidRPr="00B262F9">
        <w:rPr>
          <w:rFonts w:ascii="GHEA Grapalat" w:hAnsi="GHEA Grapalat"/>
          <w:sz w:val="24"/>
          <w:szCs w:val="24"/>
        </w:rPr>
        <w:t>Ն</w:t>
      </w:r>
      <w:r w:rsidRPr="00B262F9">
        <w:rPr>
          <w:rFonts w:ascii="GHEA Grapalat" w:hAnsi="GHEA Grapalat"/>
          <w:sz w:val="24"/>
          <w:szCs w:val="24"/>
          <w:lang w:val="ru-RU"/>
        </w:rPr>
        <w:t>ախագծի</w:t>
      </w:r>
      <w:r w:rsidRPr="00B262F9">
        <w:rPr>
          <w:rFonts w:ascii="GHEA Grapalat" w:hAnsi="GHEA Grapalat"/>
          <w:sz w:val="24"/>
          <w:szCs w:val="24"/>
        </w:rPr>
        <w:t xml:space="preserve"> </w:t>
      </w:r>
      <w:r w:rsidRPr="00B262F9">
        <w:rPr>
          <w:rFonts w:ascii="GHEA Grapalat" w:hAnsi="GHEA Grapalat"/>
          <w:sz w:val="24"/>
          <w:szCs w:val="24"/>
          <w:lang w:val="ru-RU"/>
        </w:rPr>
        <w:t>շրջանակում</w:t>
      </w:r>
      <w:r w:rsidRPr="00B262F9">
        <w:rPr>
          <w:rFonts w:ascii="GHEA Grapalat" w:hAnsi="GHEA Grapalat"/>
          <w:sz w:val="24"/>
          <w:szCs w:val="24"/>
        </w:rPr>
        <w:t xml:space="preserve"> ռեկրեացիոն գոտիների լանդշաֆտային-էկոլոգիական գնահատում կատարելիս անհրաժեշտ է</w:t>
      </w:r>
      <w:r w:rsidR="003E5791" w:rsidRPr="00B262F9">
        <w:rPr>
          <w:rFonts w:ascii="GHEA Grapalat" w:hAnsi="GHEA Grapalat"/>
          <w:sz w:val="24"/>
          <w:szCs w:val="24"/>
        </w:rPr>
        <w:t>.</w:t>
      </w:r>
    </w:p>
    <w:p w:rsidR="000878DA" w:rsidRPr="00B262F9" w:rsidRDefault="000878DA" w:rsidP="009C65B8">
      <w:pPr>
        <w:pStyle w:val="Indent3"/>
        <w:numPr>
          <w:ilvl w:val="0"/>
          <w:numId w:val="13"/>
        </w:numPr>
        <w:spacing w:after="0"/>
        <w:rPr>
          <w:rFonts w:ascii="GHEA Grapalat" w:hAnsi="GHEA Grapalat"/>
          <w:sz w:val="24"/>
          <w:szCs w:val="24"/>
        </w:rPr>
      </w:pPr>
      <w:r w:rsidRPr="00B262F9">
        <w:rPr>
          <w:rFonts w:ascii="GHEA Grapalat" w:hAnsi="GHEA Grapalat"/>
          <w:sz w:val="24"/>
          <w:szCs w:val="24"/>
        </w:rPr>
        <w:t xml:space="preserve">հաշվի առնել </w:t>
      </w:r>
      <w:r w:rsidRPr="00B262F9">
        <w:rPr>
          <w:rFonts w:ascii="GHEA Grapalat" w:hAnsi="GHEA Grapalat"/>
          <w:sz w:val="24"/>
          <w:szCs w:val="24"/>
          <w:lang w:val="en-US"/>
        </w:rPr>
        <w:t>«Սևան» ազգային պարկի կառավարման պլանավորման փաստաթղթերում ազգային պարկի ռեկրեացիոն գոտու հետ կապված միջոցառումները և նպատակները</w:t>
      </w:r>
      <w:r w:rsidRPr="00B262F9">
        <w:rPr>
          <w:rFonts w:ascii="GHEA Grapalat" w:hAnsi="GHEA Grapalat"/>
          <w:sz w:val="24"/>
          <w:szCs w:val="24"/>
        </w:rPr>
        <w:t>՝ նախագծի մշակման նախանշումների հետ</w:t>
      </w:r>
      <w:r w:rsidRPr="00B262F9">
        <w:rPr>
          <w:rFonts w:ascii="GHEA Grapalat" w:hAnsi="GHEA Grapalat"/>
          <w:sz w:val="24"/>
          <w:szCs w:val="24"/>
          <w:lang w:val="en-US"/>
        </w:rPr>
        <w:t xml:space="preserve">  համապատասխանեցնելու նպատակով։</w:t>
      </w:r>
    </w:p>
    <w:p w:rsidR="003E5791" w:rsidRPr="00B262F9" w:rsidRDefault="00C60B2F" w:rsidP="009C65B8">
      <w:pPr>
        <w:pStyle w:val="Indent3"/>
        <w:numPr>
          <w:ilvl w:val="0"/>
          <w:numId w:val="13"/>
        </w:numPr>
        <w:spacing w:after="0"/>
        <w:rPr>
          <w:rFonts w:ascii="GHEA Grapalat" w:hAnsi="GHEA Grapalat"/>
          <w:sz w:val="24"/>
          <w:szCs w:val="24"/>
        </w:rPr>
      </w:pPr>
      <w:r w:rsidRPr="00B262F9">
        <w:rPr>
          <w:rFonts w:ascii="GHEA Grapalat" w:hAnsi="GHEA Grapalat"/>
          <w:sz w:val="24"/>
          <w:szCs w:val="24"/>
        </w:rPr>
        <w:t xml:space="preserve">բացահայտել ափամերձ տարածքների կառուցվածքում ռեկրեացիոն գործառույթների կայունության ապահովմանն ուղղված մեթոդներ: </w:t>
      </w:r>
    </w:p>
    <w:p w:rsidR="00C60B2F" w:rsidRPr="00B262F9" w:rsidRDefault="00C60B2F" w:rsidP="009C65B8">
      <w:pPr>
        <w:pStyle w:val="Indent3"/>
        <w:numPr>
          <w:ilvl w:val="0"/>
          <w:numId w:val="13"/>
        </w:numPr>
        <w:spacing w:after="0"/>
        <w:rPr>
          <w:rFonts w:ascii="GHEA Grapalat" w:hAnsi="GHEA Grapalat"/>
          <w:sz w:val="24"/>
          <w:szCs w:val="24"/>
        </w:rPr>
      </w:pPr>
      <w:r w:rsidRPr="00B262F9">
        <w:rPr>
          <w:rFonts w:ascii="GHEA Grapalat" w:hAnsi="GHEA Grapalat"/>
          <w:sz w:val="24"/>
          <w:szCs w:val="24"/>
        </w:rPr>
        <w:t xml:space="preserve">կատարել այդ տարածքների գնահատման </w:t>
      </w:r>
      <w:r w:rsidRPr="00B262F9">
        <w:rPr>
          <w:rFonts w:ascii="GHEA Grapalat" w:hAnsi="GHEA Grapalat"/>
          <w:sz w:val="24"/>
          <w:szCs w:val="24"/>
          <w:lang w:val="ru-RU"/>
        </w:rPr>
        <w:t>համալիր</w:t>
      </w:r>
      <w:r w:rsidRPr="00B262F9">
        <w:rPr>
          <w:rFonts w:ascii="GHEA Grapalat" w:hAnsi="GHEA Grapalat"/>
          <w:sz w:val="24"/>
          <w:szCs w:val="24"/>
        </w:rPr>
        <w:t xml:space="preserve"> (համապարփակ) վերլուծություն, որը թույլ կտա բացահայտել հանգստի կազմակերպման վրա ազդող խնդիրներն ու գործոնները:</w:t>
      </w:r>
    </w:p>
    <w:p w:rsidR="00C60B2F" w:rsidRPr="00B262F9" w:rsidRDefault="00C60B2F" w:rsidP="009C65B8">
      <w:pPr>
        <w:pStyle w:val="ListParagraph"/>
        <w:numPr>
          <w:ilvl w:val="0"/>
          <w:numId w:val="13"/>
        </w:numPr>
        <w:spacing w:after="0" w:line="276" w:lineRule="auto"/>
        <w:jc w:val="both"/>
        <w:rPr>
          <w:rFonts w:ascii="GHEA Grapalat" w:hAnsi="GHEA Grapalat"/>
          <w:sz w:val="24"/>
          <w:szCs w:val="24"/>
        </w:rPr>
      </w:pPr>
      <w:r w:rsidRPr="00B262F9">
        <w:rPr>
          <w:rFonts w:ascii="GHEA Grapalat" w:hAnsi="GHEA Grapalat"/>
          <w:sz w:val="24"/>
          <w:szCs w:val="24"/>
        </w:rPr>
        <w:t>որոշել այս բնական համալիրների ներուժը զբոսաշրջային և ռեկրեացիոն կլաստեր ստեղծելու համար</w:t>
      </w:r>
      <w:r w:rsidRPr="00B262F9">
        <w:rPr>
          <w:rFonts w:ascii="GHEA Grapalat" w:hAnsi="GHEA Grapalat"/>
          <w:sz w:val="24"/>
          <w:szCs w:val="24"/>
          <w:lang w:val="ru-RU"/>
        </w:rPr>
        <w:t>։</w:t>
      </w:r>
    </w:p>
    <w:p w:rsidR="00C60B2F" w:rsidRPr="00B262F9" w:rsidRDefault="00C60B2F" w:rsidP="009C65B8">
      <w:pPr>
        <w:spacing w:after="0" w:line="276" w:lineRule="auto"/>
        <w:ind w:firstLine="567"/>
        <w:jc w:val="both"/>
        <w:rPr>
          <w:rFonts w:ascii="GHEA Grapalat" w:hAnsi="GHEA Grapalat"/>
          <w:sz w:val="24"/>
          <w:szCs w:val="24"/>
        </w:rPr>
      </w:pPr>
      <w:r w:rsidRPr="00B262F9">
        <w:rPr>
          <w:rFonts w:ascii="GHEA Grapalat" w:hAnsi="GHEA Grapalat"/>
          <w:sz w:val="24"/>
          <w:szCs w:val="24"/>
        </w:rPr>
        <w:t xml:space="preserve">Ուսումնասիրվող տարածքների բազմաֆունկցիոնալ օգտագործման համար անհրաժեշտ է գտնել ափամերձ գոտիների պահպանման հիմնախնդրի լուծման </w:t>
      </w:r>
      <w:r w:rsidRPr="00B262F9">
        <w:rPr>
          <w:rFonts w:ascii="GHEA Grapalat" w:hAnsi="GHEA Grapalat"/>
          <w:sz w:val="24"/>
          <w:szCs w:val="24"/>
        </w:rPr>
        <w:lastRenderedPageBreak/>
        <w:t>բոլորովին նոր մոտեցում՝ դրանց էկոլոգիական տարողականության</w:t>
      </w:r>
      <w:r w:rsidR="007D34E5" w:rsidRPr="00B262F9">
        <w:rPr>
          <w:rFonts w:ascii="GHEA Grapalat" w:hAnsi="GHEA Grapalat"/>
          <w:sz w:val="24"/>
          <w:szCs w:val="24"/>
        </w:rPr>
        <w:t xml:space="preserve"> (այցելուների այն առավելագույն քանակը, որը կարող է սպասարկվել տվյալ էկոհամակարգի շրջանակում՝ առանց շրջակա միջավայրի վրա անդառնալի ազդեցություն գործելու)</w:t>
      </w:r>
      <w:r w:rsidRPr="00B262F9">
        <w:rPr>
          <w:rFonts w:ascii="GHEA Grapalat" w:hAnsi="GHEA Grapalat"/>
          <w:sz w:val="24"/>
          <w:szCs w:val="24"/>
        </w:rPr>
        <w:t>,</w:t>
      </w:r>
      <w:r w:rsidR="00D35295" w:rsidRPr="00B262F9">
        <w:rPr>
          <w:rFonts w:ascii="GHEA Grapalat" w:hAnsi="GHEA Grapalat"/>
          <w:sz w:val="24"/>
          <w:szCs w:val="24"/>
        </w:rPr>
        <w:t xml:space="preserve"> </w:t>
      </w:r>
      <w:r w:rsidRPr="00B262F9">
        <w:rPr>
          <w:rFonts w:ascii="GHEA Grapalat" w:hAnsi="GHEA Grapalat"/>
          <w:sz w:val="24"/>
          <w:szCs w:val="24"/>
        </w:rPr>
        <w:t>ռեկրեացիոն ներուժի և կայունության բարձրացմամբ:</w:t>
      </w:r>
    </w:p>
    <w:p w:rsidR="003E5791" w:rsidRPr="00B262F9" w:rsidRDefault="00C60B2F" w:rsidP="009C65B8">
      <w:pPr>
        <w:spacing w:after="0" w:line="276" w:lineRule="auto"/>
        <w:ind w:firstLine="567"/>
        <w:jc w:val="both"/>
        <w:rPr>
          <w:rFonts w:ascii="GHEA Grapalat" w:hAnsi="GHEA Grapalat"/>
          <w:sz w:val="24"/>
          <w:szCs w:val="24"/>
        </w:rPr>
      </w:pPr>
      <w:r w:rsidRPr="00B262F9">
        <w:rPr>
          <w:rFonts w:ascii="GHEA Grapalat" w:hAnsi="GHEA Grapalat"/>
          <w:sz w:val="24"/>
          <w:szCs w:val="24"/>
          <w:lang w:val="ru-RU"/>
        </w:rPr>
        <w:t>Սևանա</w:t>
      </w:r>
      <w:r w:rsidRPr="00B262F9">
        <w:rPr>
          <w:rFonts w:ascii="GHEA Grapalat" w:hAnsi="GHEA Grapalat"/>
          <w:sz w:val="24"/>
          <w:szCs w:val="24"/>
        </w:rPr>
        <w:t xml:space="preserve"> </w:t>
      </w:r>
      <w:r w:rsidRPr="00B262F9">
        <w:rPr>
          <w:rFonts w:ascii="GHEA Grapalat" w:hAnsi="GHEA Grapalat"/>
          <w:sz w:val="24"/>
          <w:szCs w:val="24"/>
          <w:lang w:val="ru-RU"/>
        </w:rPr>
        <w:t>լճի</w:t>
      </w:r>
      <w:r w:rsidRPr="00B262F9">
        <w:rPr>
          <w:rFonts w:ascii="GHEA Grapalat" w:hAnsi="GHEA Grapalat"/>
          <w:sz w:val="24"/>
          <w:szCs w:val="24"/>
        </w:rPr>
        <w:t xml:space="preserve"> </w:t>
      </w:r>
      <w:r w:rsidRPr="00B262F9">
        <w:rPr>
          <w:rFonts w:ascii="GHEA Grapalat" w:hAnsi="GHEA Grapalat"/>
          <w:sz w:val="24"/>
          <w:szCs w:val="24"/>
          <w:lang w:val="ru-RU"/>
        </w:rPr>
        <w:t>առափնյա</w:t>
      </w:r>
      <w:r w:rsidRPr="00B262F9">
        <w:rPr>
          <w:rFonts w:ascii="GHEA Grapalat" w:hAnsi="GHEA Grapalat"/>
          <w:sz w:val="24"/>
          <w:szCs w:val="24"/>
        </w:rPr>
        <w:t xml:space="preserve"> </w:t>
      </w:r>
      <w:r w:rsidRPr="00B262F9">
        <w:rPr>
          <w:rFonts w:ascii="GHEA Grapalat" w:hAnsi="GHEA Grapalat"/>
          <w:sz w:val="24"/>
          <w:szCs w:val="24"/>
          <w:lang w:val="ru-RU"/>
        </w:rPr>
        <w:t>տարածքներում՝</w:t>
      </w:r>
      <w:r w:rsidRPr="00B262F9">
        <w:rPr>
          <w:rFonts w:ascii="GHEA Grapalat" w:hAnsi="GHEA Grapalat"/>
          <w:sz w:val="24"/>
          <w:szCs w:val="24"/>
        </w:rPr>
        <w:t xml:space="preserve"> </w:t>
      </w:r>
      <w:r w:rsidR="004039E6" w:rsidRPr="00B262F9">
        <w:rPr>
          <w:rFonts w:ascii="GHEA Grapalat" w:hAnsi="GHEA Grapalat"/>
          <w:sz w:val="24"/>
          <w:szCs w:val="24"/>
        </w:rPr>
        <w:t>«</w:t>
      </w:r>
      <w:r w:rsidRPr="00B262F9">
        <w:rPr>
          <w:rFonts w:ascii="GHEA Grapalat" w:hAnsi="GHEA Grapalat"/>
          <w:sz w:val="24"/>
          <w:szCs w:val="24"/>
          <w:lang w:val="ru-RU"/>
        </w:rPr>
        <w:t>Սևան</w:t>
      </w:r>
      <w:r w:rsidR="004039E6" w:rsidRPr="00B262F9">
        <w:rPr>
          <w:rFonts w:ascii="GHEA Grapalat" w:hAnsi="GHEA Grapalat"/>
          <w:sz w:val="24"/>
          <w:szCs w:val="24"/>
        </w:rPr>
        <w:t>»</w:t>
      </w:r>
      <w:r w:rsidRPr="00B262F9">
        <w:rPr>
          <w:rFonts w:ascii="GHEA Grapalat" w:hAnsi="GHEA Grapalat"/>
          <w:sz w:val="24"/>
          <w:szCs w:val="24"/>
        </w:rPr>
        <w:t xml:space="preserve"> </w:t>
      </w:r>
      <w:r w:rsidRPr="00B262F9">
        <w:rPr>
          <w:rFonts w:ascii="GHEA Grapalat" w:hAnsi="GHEA Grapalat"/>
          <w:sz w:val="24"/>
          <w:szCs w:val="24"/>
          <w:lang w:val="ru-RU"/>
        </w:rPr>
        <w:t>ազգային</w:t>
      </w:r>
      <w:r w:rsidRPr="00B262F9">
        <w:rPr>
          <w:rFonts w:ascii="GHEA Grapalat" w:hAnsi="GHEA Grapalat"/>
          <w:sz w:val="24"/>
          <w:szCs w:val="24"/>
        </w:rPr>
        <w:t xml:space="preserve"> </w:t>
      </w:r>
      <w:r w:rsidRPr="00B262F9">
        <w:rPr>
          <w:rFonts w:ascii="GHEA Grapalat" w:hAnsi="GHEA Grapalat"/>
          <w:sz w:val="24"/>
          <w:szCs w:val="24"/>
          <w:lang w:val="ru-RU"/>
        </w:rPr>
        <w:t>պարկի</w:t>
      </w:r>
      <w:r w:rsidRPr="00B262F9">
        <w:rPr>
          <w:rFonts w:ascii="GHEA Grapalat" w:hAnsi="GHEA Grapalat"/>
          <w:sz w:val="24"/>
          <w:szCs w:val="24"/>
        </w:rPr>
        <w:t xml:space="preserve"> </w:t>
      </w:r>
      <w:r w:rsidRPr="00B262F9">
        <w:rPr>
          <w:rFonts w:ascii="GHEA Grapalat" w:hAnsi="GHEA Grapalat"/>
          <w:sz w:val="24"/>
          <w:szCs w:val="24"/>
          <w:lang w:val="ru-RU"/>
        </w:rPr>
        <w:t>ռեկրեացիոն</w:t>
      </w:r>
      <w:r w:rsidRPr="00B262F9">
        <w:rPr>
          <w:rFonts w:ascii="GHEA Grapalat" w:hAnsi="GHEA Grapalat"/>
          <w:sz w:val="24"/>
          <w:szCs w:val="24"/>
        </w:rPr>
        <w:t xml:space="preserve"> </w:t>
      </w:r>
      <w:r w:rsidRPr="00B262F9">
        <w:rPr>
          <w:rFonts w:ascii="GHEA Grapalat" w:hAnsi="GHEA Grapalat"/>
          <w:sz w:val="24"/>
          <w:szCs w:val="24"/>
          <w:lang w:val="ru-RU"/>
        </w:rPr>
        <w:t>գոտում</w:t>
      </w:r>
      <w:r w:rsidRPr="00B262F9">
        <w:rPr>
          <w:rFonts w:ascii="GHEA Grapalat" w:hAnsi="GHEA Grapalat"/>
          <w:sz w:val="24"/>
          <w:szCs w:val="24"/>
        </w:rPr>
        <w:t xml:space="preserve"> զբոսաշրջային </w:t>
      </w:r>
      <w:r w:rsidRPr="00B262F9">
        <w:rPr>
          <w:rFonts w:ascii="GHEA Grapalat" w:hAnsi="GHEA Grapalat"/>
          <w:sz w:val="24"/>
          <w:szCs w:val="24"/>
          <w:lang w:val="ru-RU"/>
        </w:rPr>
        <w:t>գոտիների</w:t>
      </w:r>
      <w:r w:rsidRPr="00B262F9">
        <w:rPr>
          <w:rFonts w:ascii="GHEA Grapalat" w:hAnsi="GHEA Grapalat"/>
          <w:sz w:val="24"/>
          <w:szCs w:val="24"/>
        </w:rPr>
        <w:t xml:space="preserve"> ձևավորման համար նախատեսված տարածքում և </w:t>
      </w:r>
      <w:r w:rsidRPr="00B262F9">
        <w:rPr>
          <w:rFonts w:ascii="GHEA Grapalat" w:hAnsi="GHEA Grapalat"/>
          <w:sz w:val="24"/>
          <w:szCs w:val="24"/>
          <w:lang w:val="ru-RU"/>
        </w:rPr>
        <w:t>դրա</w:t>
      </w:r>
      <w:r w:rsidRPr="00B262F9">
        <w:rPr>
          <w:rFonts w:ascii="GHEA Grapalat" w:hAnsi="GHEA Grapalat"/>
          <w:sz w:val="24"/>
          <w:szCs w:val="24"/>
        </w:rPr>
        <w:t xml:space="preserve"> անմիջական հարևանությամբ գտնվում են բնական, </w:t>
      </w:r>
      <w:r w:rsidRPr="00B262F9">
        <w:rPr>
          <w:rFonts w:ascii="GHEA Grapalat" w:hAnsi="GHEA Grapalat"/>
          <w:sz w:val="24"/>
          <w:szCs w:val="24"/>
          <w:lang w:val="ru-RU"/>
        </w:rPr>
        <w:t>արգելոցային</w:t>
      </w:r>
      <w:r w:rsidRPr="00B262F9">
        <w:rPr>
          <w:rFonts w:ascii="GHEA Grapalat" w:hAnsi="GHEA Grapalat"/>
          <w:sz w:val="24"/>
          <w:szCs w:val="24"/>
        </w:rPr>
        <w:t xml:space="preserve"> գիտական, մշակութային և գեղագիտական </w:t>
      </w:r>
      <w:r w:rsidRPr="00B262F9">
        <w:rPr>
          <w:rFonts w:ascii="Cambria Math" w:hAnsi="Cambria Math" w:cs="Cambria Math"/>
          <w:sz w:val="24"/>
          <w:szCs w:val="24"/>
        </w:rPr>
        <w:t>​​</w:t>
      </w:r>
      <w:r w:rsidRPr="00B262F9">
        <w:rPr>
          <w:rFonts w:ascii="GHEA Grapalat" w:hAnsi="GHEA Grapalat"/>
          <w:sz w:val="24"/>
          <w:szCs w:val="24"/>
        </w:rPr>
        <w:t xml:space="preserve">առումներով </w:t>
      </w:r>
      <w:r w:rsidR="004039E6" w:rsidRPr="00B262F9">
        <w:rPr>
          <w:rFonts w:ascii="GHEA Grapalat" w:hAnsi="GHEA Grapalat"/>
          <w:sz w:val="24"/>
          <w:szCs w:val="24"/>
        </w:rPr>
        <w:t>յուրահատուկ</w:t>
      </w:r>
      <w:r w:rsidRPr="00B262F9">
        <w:rPr>
          <w:rFonts w:ascii="GHEA Grapalat" w:hAnsi="GHEA Grapalat"/>
          <w:sz w:val="24"/>
          <w:szCs w:val="24"/>
        </w:rPr>
        <w:t xml:space="preserve"> ու արժեքավոր </w:t>
      </w:r>
      <w:r w:rsidRPr="00B262F9">
        <w:rPr>
          <w:rFonts w:ascii="GHEA Grapalat" w:hAnsi="GHEA Grapalat"/>
          <w:sz w:val="24"/>
          <w:szCs w:val="24"/>
          <w:lang w:val="ru-RU"/>
        </w:rPr>
        <w:t>տարածքներ։</w:t>
      </w:r>
      <w:r w:rsidR="003E5791" w:rsidRPr="00B262F9">
        <w:rPr>
          <w:rFonts w:ascii="GHEA Grapalat" w:hAnsi="GHEA Grapalat"/>
          <w:sz w:val="24"/>
          <w:szCs w:val="24"/>
        </w:rPr>
        <w:t xml:space="preserve"> </w:t>
      </w:r>
      <w:r w:rsidRPr="00B262F9">
        <w:rPr>
          <w:rFonts w:ascii="GHEA Grapalat" w:hAnsi="GHEA Grapalat"/>
          <w:sz w:val="24"/>
          <w:szCs w:val="24"/>
        </w:rPr>
        <w:t xml:space="preserve">Նման օբյեկտների առկայությունը </w:t>
      </w:r>
      <w:r w:rsidRPr="00B262F9">
        <w:rPr>
          <w:rFonts w:ascii="GHEA Grapalat" w:hAnsi="GHEA Grapalat"/>
          <w:sz w:val="24"/>
          <w:szCs w:val="24"/>
          <w:lang w:val="ru-RU"/>
        </w:rPr>
        <w:t>ձևավորում</w:t>
      </w:r>
      <w:r w:rsidRPr="00B262F9">
        <w:rPr>
          <w:rFonts w:ascii="GHEA Grapalat" w:hAnsi="GHEA Grapalat"/>
          <w:sz w:val="24"/>
          <w:szCs w:val="24"/>
        </w:rPr>
        <w:t xml:space="preserve"> </w:t>
      </w:r>
      <w:r w:rsidRPr="00B262F9">
        <w:rPr>
          <w:rFonts w:ascii="GHEA Grapalat" w:hAnsi="GHEA Grapalat"/>
          <w:sz w:val="24"/>
          <w:szCs w:val="24"/>
          <w:lang w:val="ru-RU"/>
        </w:rPr>
        <w:t>է</w:t>
      </w:r>
      <w:r w:rsidRPr="00B262F9">
        <w:rPr>
          <w:rFonts w:ascii="GHEA Grapalat" w:hAnsi="GHEA Grapalat"/>
          <w:sz w:val="24"/>
          <w:szCs w:val="24"/>
        </w:rPr>
        <w:t xml:space="preserve"> </w:t>
      </w:r>
      <w:r w:rsidRPr="00B262F9">
        <w:rPr>
          <w:rFonts w:ascii="GHEA Grapalat" w:hAnsi="GHEA Grapalat"/>
          <w:sz w:val="24"/>
          <w:szCs w:val="24"/>
          <w:lang w:val="ru-RU"/>
        </w:rPr>
        <w:t>գրավչություն</w:t>
      </w:r>
      <w:r w:rsidRPr="00B262F9">
        <w:rPr>
          <w:rFonts w:ascii="GHEA Grapalat" w:hAnsi="GHEA Grapalat"/>
          <w:sz w:val="24"/>
          <w:szCs w:val="24"/>
        </w:rPr>
        <w:t xml:space="preserve"> ոչ միայն </w:t>
      </w:r>
      <w:r w:rsidR="004039E6" w:rsidRPr="00B262F9">
        <w:rPr>
          <w:rFonts w:ascii="GHEA Grapalat" w:hAnsi="GHEA Grapalat"/>
          <w:sz w:val="24"/>
          <w:szCs w:val="24"/>
        </w:rPr>
        <w:t>ազգային պարկի</w:t>
      </w:r>
      <w:r w:rsidRPr="00B262F9">
        <w:rPr>
          <w:rFonts w:ascii="GHEA Grapalat" w:hAnsi="GHEA Grapalat"/>
          <w:sz w:val="24"/>
          <w:szCs w:val="24"/>
        </w:rPr>
        <w:t xml:space="preserve"> </w:t>
      </w:r>
      <w:r w:rsidRPr="00B262F9">
        <w:rPr>
          <w:rFonts w:ascii="GHEA Grapalat" w:hAnsi="GHEA Grapalat"/>
          <w:sz w:val="24"/>
          <w:szCs w:val="24"/>
          <w:lang w:val="ru-RU"/>
        </w:rPr>
        <w:t>հարակից</w:t>
      </w:r>
      <w:r w:rsidRPr="00B262F9">
        <w:rPr>
          <w:rFonts w:ascii="GHEA Grapalat" w:hAnsi="GHEA Grapalat"/>
          <w:sz w:val="24"/>
          <w:szCs w:val="24"/>
        </w:rPr>
        <w:t xml:space="preserve"> բնակավայրերում ապրող բնակչության</w:t>
      </w:r>
      <w:r w:rsidR="004039E6" w:rsidRPr="00B262F9">
        <w:rPr>
          <w:rFonts w:ascii="GHEA Grapalat" w:hAnsi="GHEA Grapalat"/>
          <w:sz w:val="24"/>
          <w:szCs w:val="24"/>
        </w:rPr>
        <w:t xml:space="preserve"> համար</w:t>
      </w:r>
      <w:r w:rsidRPr="00B262F9">
        <w:rPr>
          <w:rFonts w:ascii="GHEA Grapalat" w:hAnsi="GHEA Grapalat"/>
          <w:sz w:val="24"/>
          <w:szCs w:val="24"/>
        </w:rPr>
        <w:t xml:space="preserve">, այլև զբոսաշրջիկների: </w:t>
      </w:r>
      <w:r w:rsidRPr="00B262F9">
        <w:rPr>
          <w:rFonts w:ascii="GHEA Grapalat" w:hAnsi="GHEA Grapalat"/>
          <w:sz w:val="24"/>
          <w:szCs w:val="24"/>
          <w:lang w:val="ru-RU"/>
        </w:rPr>
        <w:t>Ուստի</w:t>
      </w:r>
      <w:r w:rsidRPr="00B262F9">
        <w:rPr>
          <w:rFonts w:ascii="GHEA Grapalat" w:hAnsi="GHEA Grapalat"/>
          <w:sz w:val="24"/>
          <w:szCs w:val="24"/>
        </w:rPr>
        <w:t xml:space="preserve"> </w:t>
      </w:r>
      <w:r w:rsidRPr="00B262F9">
        <w:rPr>
          <w:rFonts w:ascii="GHEA Grapalat" w:hAnsi="GHEA Grapalat"/>
          <w:sz w:val="24"/>
          <w:szCs w:val="24"/>
          <w:lang w:val="ru-RU"/>
        </w:rPr>
        <w:t>գրավչության</w:t>
      </w:r>
      <w:r w:rsidRPr="00B262F9">
        <w:rPr>
          <w:rFonts w:ascii="GHEA Grapalat" w:hAnsi="GHEA Grapalat"/>
          <w:sz w:val="24"/>
          <w:szCs w:val="24"/>
        </w:rPr>
        <w:t xml:space="preserve"> </w:t>
      </w:r>
      <w:r w:rsidRPr="00B262F9">
        <w:rPr>
          <w:rFonts w:ascii="GHEA Grapalat" w:hAnsi="GHEA Grapalat"/>
          <w:sz w:val="24"/>
          <w:szCs w:val="24"/>
          <w:lang w:val="ru-RU"/>
        </w:rPr>
        <w:t>գործոնն</w:t>
      </w:r>
      <w:r w:rsidRPr="00B262F9">
        <w:rPr>
          <w:rFonts w:ascii="GHEA Grapalat" w:hAnsi="GHEA Grapalat"/>
          <w:sz w:val="24"/>
          <w:szCs w:val="24"/>
        </w:rPr>
        <w:t xml:space="preserve"> </w:t>
      </w:r>
      <w:r w:rsidRPr="00B262F9">
        <w:rPr>
          <w:rFonts w:ascii="GHEA Grapalat" w:hAnsi="GHEA Grapalat"/>
          <w:sz w:val="24"/>
          <w:szCs w:val="24"/>
          <w:lang w:val="ru-RU"/>
        </w:rPr>
        <w:t>օգտագործելու</w:t>
      </w:r>
      <w:r w:rsidRPr="00B262F9">
        <w:rPr>
          <w:rFonts w:ascii="GHEA Grapalat" w:hAnsi="GHEA Grapalat"/>
          <w:sz w:val="24"/>
          <w:szCs w:val="24"/>
        </w:rPr>
        <w:t xml:space="preserve"> </w:t>
      </w:r>
      <w:r w:rsidRPr="00B262F9">
        <w:rPr>
          <w:rFonts w:ascii="GHEA Grapalat" w:hAnsi="GHEA Grapalat"/>
          <w:sz w:val="24"/>
          <w:szCs w:val="24"/>
          <w:lang w:val="ru-RU"/>
        </w:rPr>
        <w:t>և</w:t>
      </w:r>
      <w:r w:rsidRPr="00B262F9">
        <w:rPr>
          <w:rFonts w:ascii="GHEA Grapalat" w:hAnsi="GHEA Grapalat"/>
          <w:sz w:val="24"/>
          <w:szCs w:val="24"/>
        </w:rPr>
        <w:t xml:space="preserve"> </w:t>
      </w:r>
      <w:r w:rsidRPr="00B262F9">
        <w:rPr>
          <w:rFonts w:ascii="GHEA Grapalat" w:hAnsi="GHEA Grapalat"/>
          <w:sz w:val="24"/>
          <w:szCs w:val="24"/>
          <w:lang w:val="ru-RU"/>
        </w:rPr>
        <w:t>ա</w:t>
      </w:r>
      <w:r w:rsidRPr="00B262F9">
        <w:rPr>
          <w:rFonts w:ascii="GHEA Grapalat" w:hAnsi="GHEA Grapalat"/>
          <w:sz w:val="24"/>
          <w:szCs w:val="24"/>
        </w:rPr>
        <w:t>վելի շատ հանգստացողներ ներգրավելու համար անհրաժեշտ է ծրագրել «</w:t>
      </w:r>
      <w:r w:rsidRPr="00B262F9">
        <w:rPr>
          <w:rFonts w:ascii="GHEA Grapalat" w:hAnsi="GHEA Grapalat"/>
          <w:sz w:val="24"/>
          <w:szCs w:val="24"/>
          <w:lang w:val="ru-RU"/>
        </w:rPr>
        <w:t>Միասնական</w:t>
      </w:r>
      <w:r w:rsidRPr="00B262F9">
        <w:rPr>
          <w:rFonts w:ascii="GHEA Grapalat" w:hAnsi="GHEA Grapalat"/>
          <w:sz w:val="24"/>
          <w:szCs w:val="24"/>
        </w:rPr>
        <w:t xml:space="preserve"> </w:t>
      </w:r>
      <w:r w:rsidRPr="00B262F9">
        <w:rPr>
          <w:rFonts w:ascii="GHEA Grapalat" w:hAnsi="GHEA Grapalat"/>
          <w:sz w:val="24"/>
          <w:szCs w:val="24"/>
          <w:lang w:val="ru-RU"/>
        </w:rPr>
        <w:t>Սևան</w:t>
      </w:r>
      <w:r w:rsidRPr="00B262F9">
        <w:rPr>
          <w:rFonts w:ascii="GHEA Grapalat" w:hAnsi="GHEA Grapalat"/>
          <w:sz w:val="24"/>
          <w:szCs w:val="24"/>
        </w:rPr>
        <w:t>» զբոսաշրջային և հանգստի կլաստերի ստեղծումը</w:t>
      </w:r>
      <w:r w:rsidR="004103FA" w:rsidRPr="00B262F9">
        <w:rPr>
          <w:rFonts w:ascii="GHEA Grapalat" w:hAnsi="GHEA Grapalat"/>
          <w:sz w:val="24"/>
          <w:szCs w:val="24"/>
        </w:rPr>
        <w:t xml:space="preserve">` </w:t>
      </w:r>
      <w:r w:rsidR="00670C91" w:rsidRPr="00B262F9">
        <w:rPr>
          <w:rFonts w:ascii="GHEA Grapalat" w:hAnsi="GHEA Grapalat"/>
          <w:sz w:val="24"/>
          <w:szCs w:val="24"/>
        </w:rPr>
        <w:t>«</w:t>
      </w:r>
      <w:r w:rsidR="004103FA" w:rsidRPr="00B262F9">
        <w:rPr>
          <w:rFonts w:ascii="GHEA Grapalat" w:hAnsi="GHEA Grapalat"/>
          <w:sz w:val="24"/>
          <w:szCs w:val="24"/>
        </w:rPr>
        <w:t>մեծ</w:t>
      </w:r>
      <w:r w:rsidR="00670C91" w:rsidRPr="00B262F9">
        <w:rPr>
          <w:rFonts w:ascii="GHEA Grapalat" w:hAnsi="GHEA Grapalat"/>
          <w:sz w:val="24"/>
          <w:szCs w:val="24"/>
        </w:rPr>
        <w:t>»</w:t>
      </w:r>
      <w:r w:rsidR="004103FA" w:rsidRPr="00B262F9">
        <w:rPr>
          <w:rFonts w:ascii="GHEA Grapalat" w:hAnsi="GHEA Grapalat"/>
          <w:sz w:val="24"/>
          <w:szCs w:val="24"/>
        </w:rPr>
        <w:t xml:space="preserve"> ու </w:t>
      </w:r>
      <w:r w:rsidR="00670C91" w:rsidRPr="00B262F9">
        <w:rPr>
          <w:rFonts w:ascii="GHEA Grapalat" w:hAnsi="GHEA Grapalat"/>
          <w:sz w:val="24"/>
          <w:szCs w:val="24"/>
        </w:rPr>
        <w:t>«</w:t>
      </w:r>
      <w:r w:rsidR="004103FA" w:rsidRPr="00B262F9">
        <w:rPr>
          <w:rFonts w:ascii="GHEA Grapalat" w:hAnsi="GHEA Grapalat"/>
          <w:sz w:val="24"/>
          <w:szCs w:val="24"/>
        </w:rPr>
        <w:t>փոքր</w:t>
      </w:r>
      <w:r w:rsidR="00670C91" w:rsidRPr="00B262F9">
        <w:rPr>
          <w:rFonts w:ascii="GHEA Grapalat" w:hAnsi="GHEA Grapalat"/>
          <w:sz w:val="24"/>
          <w:szCs w:val="24"/>
        </w:rPr>
        <w:t>»</w:t>
      </w:r>
      <w:r w:rsidR="004103FA" w:rsidRPr="00B262F9">
        <w:rPr>
          <w:rFonts w:ascii="GHEA Grapalat" w:hAnsi="GHEA Grapalat"/>
          <w:sz w:val="24"/>
          <w:szCs w:val="24"/>
        </w:rPr>
        <w:t xml:space="preserve"> Սևանների ռեկրեացիոն գոտիների առանձին հարաչափերի համադրությամբ</w:t>
      </w:r>
      <w:r w:rsidRPr="00B262F9">
        <w:rPr>
          <w:rFonts w:ascii="GHEA Grapalat" w:hAnsi="GHEA Grapalat"/>
          <w:sz w:val="24"/>
          <w:szCs w:val="24"/>
        </w:rPr>
        <w:t xml:space="preserve">։ </w:t>
      </w:r>
      <w:r w:rsidR="003E5791" w:rsidRPr="00B262F9">
        <w:rPr>
          <w:rFonts w:ascii="GHEA Grapalat" w:hAnsi="GHEA Grapalat"/>
          <w:sz w:val="24"/>
          <w:szCs w:val="24"/>
        </w:rPr>
        <w:t xml:space="preserve">Այդ կապակցությամբ </w:t>
      </w:r>
      <w:r w:rsidRPr="00B262F9">
        <w:rPr>
          <w:rFonts w:ascii="GHEA Grapalat" w:hAnsi="GHEA Grapalat"/>
          <w:sz w:val="24"/>
          <w:szCs w:val="24"/>
        </w:rPr>
        <w:t>անհրաժեշտ է</w:t>
      </w:r>
      <w:r w:rsidR="003E5791" w:rsidRPr="00B262F9">
        <w:rPr>
          <w:rFonts w:ascii="GHEA Grapalat" w:hAnsi="GHEA Grapalat"/>
          <w:sz w:val="24"/>
          <w:szCs w:val="24"/>
        </w:rPr>
        <w:t>.</w:t>
      </w:r>
    </w:p>
    <w:p w:rsidR="003E5791" w:rsidRPr="00B262F9" w:rsidRDefault="00C60B2F" w:rsidP="009C65B8">
      <w:pPr>
        <w:pStyle w:val="ListParagraph"/>
        <w:numPr>
          <w:ilvl w:val="0"/>
          <w:numId w:val="14"/>
        </w:numPr>
        <w:spacing w:after="0" w:line="276" w:lineRule="auto"/>
        <w:jc w:val="both"/>
        <w:rPr>
          <w:rFonts w:ascii="GHEA Grapalat" w:hAnsi="GHEA Grapalat"/>
          <w:sz w:val="24"/>
          <w:szCs w:val="24"/>
        </w:rPr>
      </w:pPr>
      <w:r w:rsidRPr="00B262F9">
        <w:rPr>
          <w:rFonts w:ascii="GHEA Grapalat" w:hAnsi="GHEA Grapalat"/>
          <w:sz w:val="24"/>
          <w:szCs w:val="24"/>
        </w:rPr>
        <w:t xml:space="preserve">առաջարկել ափամերձ գոտում հանգստի կազմակերպման </w:t>
      </w:r>
      <w:r w:rsidRPr="00B262F9">
        <w:rPr>
          <w:rFonts w:ascii="GHEA Grapalat" w:hAnsi="GHEA Grapalat"/>
          <w:sz w:val="24"/>
          <w:szCs w:val="24"/>
          <w:lang w:val="ru-RU"/>
        </w:rPr>
        <w:t>համար</w:t>
      </w:r>
      <w:r w:rsidRPr="00B262F9">
        <w:rPr>
          <w:rFonts w:ascii="GHEA Grapalat" w:hAnsi="GHEA Grapalat"/>
          <w:sz w:val="24"/>
          <w:szCs w:val="24"/>
        </w:rPr>
        <w:t xml:space="preserve"> </w:t>
      </w:r>
      <w:r w:rsidRPr="00B262F9">
        <w:rPr>
          <w:rFonts w:ascii="GHEA Grapalat" w:hAnsi="GHEA Grapalat"/>
          <w:sz w:val="24"/>
          <w:szCs w:val="24"/>
          <w:lang w:val="ru-RU"/>
        </w:rPr>
        <w:t>դիտարկել</w:t>
      </w:r>
      <w:r w:rsidRPr="00B262F9">
        <w:rPr>
          <w:rFonts w:ascii="GHEA Grapalat" w:hAnsi="GHEA Grapalat"/>
          <w:sz w:val="24"/>
          <w:szCs w:val="24"/>
        </w:rPr>
        <w:t xml:space="preserve"> </w:t>
      </w:r>
      <w:r w:rsidRPr="00B262F9">
        <w:rPr>
          <w:rFonts w:ascii="GHEA Grapalat" w:hAnsi="GHEA Grapalat"/>
          <w:sz w:val="24"/>
          <w:szCs w:val="24"/>
          <w:lang w:val="ru-RU"/>
        </w:rPr>
        <w:t>հետագա</w:t>
      </w:r>
      <w:r w:rsidRPr="00B262F9">
        <w:rPr>
          <w:rFonts w:ascii="GHEA Grapalat" w:hAnsi="GHEA Grapalat"/>
          <w:sz w:val="24"/>
          <w:szCs w:val="24"/>
        </w:rPr>
        <w:t xml:space="preserve"> </w:t>
      </w:r>
      <w:r w:rsidRPr="00B262F9">
        <w:rPr>
          <w:rFonts w:ascii="GHEA Grapalat" w:hAnsi="GHEA Grapalat"/>
          <w:sz w:val="24"/>
          <w:szCs w:val="24"/>
          <w:lang w:val="ru-RU"/>
        </w:rPr>
        <w:t>պահպանման</w:t>
      </w:r>
      <w:r w:rsidRPr="00B262F9">
        <w:rPr>
          <w:rFonts w:ascii="GHEA Grapalat" w:hAnsi="GHEA Grapalat"/>
          <w:sz w:val="24"/>
          <w:szCs w:val="24"/>
        </w:rPr>
        <w:t xml:space="preserve"> </w:t>
      </w:r>
      <w:r w:rsidRPr="00B262F9">
        <w:rPr>
          <w:rFonts w:ascii="GHEA Grapalat" w:hAnsi="GHEA Grapalat"/>
          <w:sz w:val="24"/>
          <w:szCs w:val="24"/>
          <w:lang w:val="ru-RU"/>
        </w:rPr>
        <w:t>ենթակա</w:t>
      </w:r>
      <w:r w:rsidRPr="00B262F9">
        <w:rPr>
          <w:rFonts w:ascii="GHEA Grapalat" w:hAnsi="GHEA Grapalat"/>
          <w:sz w:val="24"/>
          <w:szCs w:val="24"/>
        </w:rPr>
        <w:t xml:space="preserve"> </w:t>
      </w:r>
      <w:r w:rsidRPr="00B262F9">
        <w:rPr>
          <w:rFonts w:ascii="GHEA Grapalat" w:hAnsi="GHEA Grapalat"/>
          <w:sz w:val="24"/>
          <w:szCs w:val="24"/>
          <w:lang w:val="ru-RU"/>
        </w:rPr>
        <w:t>տարածքները</w:t>
      </w:r>
      <w:r w:rsidR="004E1E74" w:rsidRPr="00B262F9">
        <w:rPr>
          <w:rFonts w:ascii="GHEA Grapalat" w:hAnsi="GHEA Grapalat"/>
          <w:sz w:val="24"/>
          <w:szCs w:val="24"/>
          <w:lang w:val="ru-RU"/>
        </w:rPr>
        <w:t>,</w:t>
      </w:r>
      <w:r w:rsidRPr="00B262F9">
        <w:rPr>
          <w:rFonts w:ascii="GHEA Grapalat" w:hAnsi="GHEA Grapalat"/>
          <w:sz w:val="24"/>
          <w:szCs w:val="24"/>
        </w:rPr>
        <w:t xml:space="preserve"> </w:t>
      </w:r>
    </w:p>
    <w:p w:rsidR="00C60B2F" w:rsidRPr="00B262F9" w:rsidRDefault="00C60B2F" w:rsidP="009C65B8">
      <w:pPr>
        <w:pStyle w:val="ListParagraph"/>
        <w:numPr>
          <w:ilvl w:val="0"/>
          <w:numId w:val="14"/>
        </w:numPr>
        <w:spacing w:after="0" w:line="276" w:lineRule="auto"/>
        <w:jc w:val="both"/>
        <w:rPr>
          <w:rFonts w:ascii="GHEA Grapalat" w:hAnsi="GHEA Grapalat"/>
          <w:sz w:val="24"/>
          <w:szCs w:val="24"/>
        </w:rPr>
      </w:pPr>
      <w:r w:rsidRPr="00B262F9">
        <w:rPr>
          <w:rFonts w:ascii="GHEA Grapalat" w:hAnsi="GHEA Grapalat"/>
          <w:sz w:val="24"/>
          <w:szCs w:val="24"/>
          <w:lang w:val="ru-RU"/>
        </w:rPr>
        <w:t>գրավչության</w:t>
      </w:r>
      <w:r w:rsidRPr="00B262F9">
        <w:rPr>
          <w:rFonts w:ascii="GHEA Grapalat" w:hAnsi="GHEA Grapalat"/>
          <w:sz w:val="24"/>
          <w:szCs w:val="24"/>
        </w:rPr>
        <w:t xml:space="preserve"> </w:t>
      </w:r>
      <w:r w:rsidRPr="00B262F9">
        <w:rPr>
          <w:rFonts w:ascii="GHEA Grapalat" w:hAnsi="GHEA Grapalat"/>
          <w:sz w:val="24"/>
          <w:szCs w:val="24"/>
          <w:lang w:val="ru-RU"/>
        </w:rPr>
        <w:t>ապահովման</w:t>
      </w:r>
      <w:r w:rsidRPr="00B262F9">
        <w:rPr>
          <w:rFonts w:ascii="GHEA Grapalat" w:hAnsi="GHEA Grapalat"/>
          <w:sz w:val="24"/>
          <w:szCs w:val="24"/>
        </w:rPr>
        <w:t xml:space="preserve"> </w:t>
      </w:r>
      <w:r w:rsidRPr="00B262F9">
        <w:rPr>
          <w:rFonts w:ascii="GHEA Grapalat" w:hAnsi="GHEA Grapalat"/>
          <w:sz w:val="24"/>
          <w:szCs w:val="24"/>
          <w:lang w:val="ru-RU"/>
        </w:rPr>
        <w:t>և</w:t>
      </w:r>
      <w:r w:rsidRPr="00B262F9">
        <w:rPr>
          <w:rFonts w:ascii="GHEA Grapalat" w:hAnsi="GHEA Grapalat"/>
          <w:sz w:val="24"/>
          <w:szCs w:val="24"/>
        </w:rPr>
        <w:t xml:space="preserve"> </w:t>
      </w:r>
      <w:r w:rsidRPr="00B262F9">
        <w:rPr>
          <w:rFonts w:ascii="GHEA Grapalat" w:hAnsi="GHEA Grapalat"/>
          <w:sz w:val="24"/>
          <w:szCs w:val="24"/>
          <w:lang w:val="ru-RU"/>
        </w:rPr>
        <w:t>ակտիվ</w:t>
      </w:r>
      <w:r w:rsidRPr="00B262F9">
        <w:rPr>
          <w:rFonts w:ascii="GHEA Grapalat" w:hAnsi="GHEA Grapalat"/>
          <w:sz w:val="24"/>
          <w:szCs w:val="24"/>
        </w:rPr>
        <w:t xml:space="preserve"> </w:t>
      </w:r>
      <w:r w:rsidRPr="00B262F9">
        <w:rPr>
          <w:rFonts w:ascii="GHEA Grapalat" w:hAnsi="GHEA Grapalat"/>
          <w:sz w:val="24"/>
          <w:szCs w:val="24"/>
          <w:lang w:val="ru-RU"/>
        </w:rPr>
        <w:t>քաղաքաշինական</w:t>
      </w:r>
      <w:r w:rsidRPr="00B262F9">
        <w:rPr>
          <w:rFonts w:ascii="GHEA Grapalat" w:hAnsi="GHEA Grapalat"/>
          <w:sz w:val="24"/>
          <w:szCs w:val="24"/>
        </w:rPr>
        <w:t xml:space="preserve"> </w:t>
      </w:r>
      <w:r w:rsidRPr="00B262F9">
        <w:rPr>
          <w:rFonts w:ascii="GHEA Grapalat" w:hAnsi="GHEA Grapalat"/>
          <w:sz w:val="24"/>
          <w:szCs w:val="24"/>
          <w:lang w:val="ru-RU"/>
        </w:rPr>
        <w:t>յուրացման</w:t>
      </w:r>
      <w:r w:rsidRPr="00B262F9">
        <w:rPr>
          <w:rFonts w:ascii="GHEA Grapalat" w:hAnsi="GHEA Grapalat"/>
          <w:sz w:val="24"/>
          <w:szCs w:val="24"/>
        </w:rPr>
        <w:t xml:space="preserve"> </w:t>
      </w:r>
      <w:r w:rsidRPr="00B262F9">
        <w:rPr>
          <w:rFonts w:ascii="GHEA Grapalat" w:hAnsi="GHEA Grapalat"/>
          <w:sz w:val="24"/>
          <w:szCs w:val="24"/>
          <w:lang w:val="ru-RU"/>
        </w:rPr>
        <w:t>գոտիները՝</w:t>
      </w:r>
      <w:r w:rsidRPr="00B262F9">
        <w:rPr>
          <w:rFonts w:ascii="GHEA Grapalat" w:hAnsi="GHEA Grapalat"/>
          <w:sz w:val="24"/>
          <w:szCs w:val="24"/>
        </w:rPr>
        <w:t xml:space="preserve"> հաշվի առնելով լանդշաֆտի, կլիմայի առանձնահատկությունները, կենտրոնանալով մարդածին բեռն</w:t>
      </w:r>
      <w:r w:rsidRPr="00B262F9">
        <w:rPr>
          <w:rFonts w:ascii="GHEA Grapalat" w:hAnsi="GHEA Grapalat"/>
          <w:sz w:val="24"/>
          <w:szCs w:val="24"/>
          <w:lang w:val="ru-RU"/>
        </w:rPr>
        <w:t>վածության</w:t>
      </w:r>
      <w:r w:rsidRPr="00B262F9">
        <w:rPr>
          <w:rFonts w:ascii="GHEA Grapalat" w:hAnsi="GHEA Grapalat"/>
          <w:sz w:val="24"/>
          <w:szCs w:val="24"/>
        </w:rPr>
        <w:t xml:space="preserve"> նկատմամբ սեզոնային դիմադրության ապահովման վրա: </w:t>
      </w:r>
    </w:p>
    <w:p w:rsidR="003E5791" w:rsidRPr="00B262F9" w:rsidRDefault="00C60B2F" w:rsidP="009C65B8">
      <w:pPr>
        <w:spacing w:after="0" w:line="276" w:lineRule="auto"/>
        <w:ind w:firstLine="567"/>
        <w:jc w:val="both"/>
        <w:rPr>
          <w:rFonts w:ascii="GHEA Grapalat" w:hAnsi="GHEA Grapalat"/>
          <w:sz w:val="24"/>
          <w:szCs w:val="24"/>
        </w:rPr>
      </w:pPr>
      <w:r w:rsidRPr="00B262F9">
        <w:rPr>
          <w:rFonts w:ascii="GHEA Grapalat" w:hAnsi="GHEA Grapalat"/>
          <w:sz w:val="24"/>
          <w:szCs w:val="24"/>
        </w:rPr>
        <w:t xml:space="preserve">Միաժամանակ հանգստի </w:t>
      </w:r>
      <w:r w:rsidRPr="00B262F9">
        <w:rPr>
          <w:rFonts w:ascii="GHEA Grapalat" w:hAnsi="GHEA Grapalat"/>
          <w:sz w:val="24"/>
          <w:szCs w:val="24"/>
          <w:lang w:val="ru-RU"/>
        </w:rPr>
        <w:t>ա</w:t>
      </w:r>
      <w:r w:rsidRPr="00B262F9">
        <w:rPr>
          <w:rFonts w:ascii="GHEA Grapalat" w:hAnsi="GHEA Grapalat"/>
          <w:sz w:val="24"/>
          <w:szCs w:val="24"/>
        </w:rPr>
        <w:t xml:space="preserve">փամերձ տարածքների օգտագործումը </w:t>
      </w:r>
      <w:r w:rsidR="003E5791" w:rsidRPr="00B262F9">
        <w:rPr>
          <w:rFonts w:ascii="GHEA Grapalat" w:hAnsi="GHEA Grapalat"/>
          <w:sz w:val="24"/>
          <w:szCs w:val="24"/>
        </w:rPr>
        <w:t>(</w:t>
      </w:r>
      <w:r w:rsidR="003A5CC1" w:rsidRPr="00B262F9">
        <w:rPr>
          <w:rFonts w:ascii="GHEA Grapalat" w:hAnsi="GHEA Grapalat"/>
          <w:sz w:val="24"/>
          <w:szCs w:val="24"/>
        </w:rPr>
        <w:t>կազ</w:t>
      </w:r>
      <w:r w:rsidR="003E5791" w:rsidRPr="00B262F9">
        <w:rPr>
          <w:rFonts w:ascii="GHEA Grapalat" w:hAnsi="GHEA Grapalat"/>
          <w:sz w:val="24"/>
          <w:szCs w:val="24"/>
        </w:rPr>
        <w:t xml:space="preserve">մակերպված երթուղիներ, առանձնացված ֆունկցիոնալ գոտիներ և այլն) </w:t>
      </w:r>
      <w:r w:rsidR="004E1E74" w:rsidRPr="00B262F9">
        <w:rPr>
          <w:rFonts w:ascii="GHEA Grapalat" w:hAnsi="GHEA Grapalat"/>
          <w:sz w:val="24"/>
          <w:szCs w:val="24"/>
        </w:rPr>
        <w:t xml:space="preserve">պետք է դիտարկել լանդշաֆտի բեռնվածության սահմանաչափերի կանոնակարգման ամրագրմամբ այն հաշվով, որպեսզի ռեկրեացիոն յուրացման արդյունքում </w:t>
      </w:r>
      <w:r w:rsidRPr="00B262F9">
        <w:rPr>
          <w:rFonts w:ascii="GHEA Grapalat" w:hAnsi="GHEA Grapalat"/>
          <w:sz w:val="24"/>
          <w:szCs w:val="24"/>
        </w:rPr>
        <w:t>չհանգեց</w:t>
      </w:r>
      <w:r w:rsidR="004E1E74" w:rsidRPr="00B262F9">
        <w:rPr>
          <w:rFonts w:ascii="GHEA Grapalat" w:hAnsi="GHEA Grapalat"/>
          <w:sz w:val="24"/>
          <w:szCs w:val="24"/>
        </w:rPr>
        <w:t>վ</w:t>
      </w:r>
      <w:r w:rsidRPr="00B262F9">
        <w:rPr>
          <w:rFonts w:ascii="GHEA Grapalat" w:hAnsi="GHEA Grapalat"/>
          <w:sz w:val="24"/>
          <w:szCs w:val="24"/>
        </w:rPr>
        <w:t>ի շրջակա միջավայրի</w:t>
      </w:r>
      <w:r w:rsidR="000E644A" w:rsidRPr="00B262F9">
        <w:rPr>
          <w:rFonts w:ascii="GHEA Grapalat" w:hAnsi="GHEA Grapalat"/>
          <w:sz w:val="24"/>
          <w:szCs w:val="24"/>
        </w:rPr>
        <w:t xml:space="preserve"> վրա</w:t>
      </w:r>
      <w:r w:rsidRPr="00B262F9">
        <w:rPr>
          <w:rFonts w:ascii="GHEA Grapalat" w:hAnsi="GHEA Grapalat"/>
          <w:sz w:val="24"/>
          <w:szCs w:val="24"/>
        </w:rPr>
        <w:t xml:space="preserve"> </w:t>
      </w:r>
      <w:r w:rsidR="000E644A" w:rsidRPr="00B262F9">
        <w:rPr>
          <w:rFonts w:ascii="GHEA Grapalat" w:hAnsi="GHEA Grapalat"/>
          <w:sz w:val="24"/>
          <w:szCs w:val="24"/>
        </w:rPr>
        <w:t xml:space="preserve">բացասական հետևանքների և </w:t>
      </w:r>
      <w:r w:rsidRPr="00B262F9">
        <w:rPr>
          <w:rFonts w:ascii="GHEA Grapalat" w:hAnsi="GHEA Grapalat"/>
          <w:sz w:val="24"/>
          <w:szCs w:val="24"/>
        </w:rPr>
        <w:t>դեգրադացման</w:t>
      </w:r>
      <w:r w:rsidR="003E5791" w:rsidRPr="00B262F9">
        <w:rPr>
          <w:rFonts w:ascii="GHEA Grapalat" w:hAnsi="GHEA Grapalat"/>
          <w:sz w:val="24"/>
          <w:szCs w:val="24"/>
        </w:rPr>
        <w:t>, այն է.</w:t>
      </w:r>
    </w:p>
    <w:p w:rsidR="003E5791" w:rsidRPr="00B262F9" w:rsidRDefault="001037BC" w:rsidP="009C65B8">
      <w:pPr>
        <w:pStyle w:val="ListParagraph"/>
        <w:numPr>
          <w:ilvl w:val="0"/>
          <w:numId w:val="15"/>
        </w:numPr>
        <w:spacing w:after="0" w:line="276" w:lineRule="auto"/>
        <w:jc w:val="both"/>
        <w:rPr>
          <w:rFonts w:ascii="GHEA Grapalat" w:hAnsi="GHEA Grapalat"/>
          <w:sz w:val="24"/>
          <w:szCs w:val="24"/>
        </w:rPr>
      </w:pPr>
      <w:r>
        <w:rPr>
          <w:rFonts w:ascii="GHEA Grapalat" w:hAnsi="GHEA Grapalat"/>
          <w:sz w:val="24"/>
          <w:szCs w:val="24"/>
          <w:lang w:val="hy-AM"/>
        </w:rPr>
        <w:t>հողի վերին շերտի խախտում</w:t>
      </w:r>
      <w:r w:rsidR="00C60B2F" w:rsidRPr="00B262F9">
        <w:rPr>
          <w:rFonts w:ascii="GHEA Grapalat" w:hAnsi="GHEA Grapalat"/>
          <w:sz w:val="24"/>
          <w:szCs w:val="24"/>
        </w:rPr>
        <w:t xml:space="preserve">, </w:t>
      </w:r>
    </w:p>
    <w:p w:rsidR="003E5791" w:rsidRPr="00B262F9" w:rsidRDefault="00C60B2F" w:rsidP="009C65B8">
      <w:pPr>
        <w:pStyle w:val="ListParagraph"/>
        <w:numPr>
          <w:ilvl w:val="0"/>
          <w:numId w:val="15"/>
        </w:numPr>
        <w:spacing w:after="0" w:line="276" w:lineRule="auto"/>
        <w:jc w:val="both"/>
        <w:rPr>
          <w:rFonts w:ascii="GHEA Grapalat" w:hAnsi="GHEA Grapalat"/>
          <w:sz w:val="24"/>
          <w:szCs w:val="24"/>
        </w:rPr>
      </w:pPr>
      <w:r w:rsidRPr="00B262F9">
        <w:rPr>
          <w:rFonts w:ascii="GHEA Grapalat" w:hAnsi="GHEA Grapalat"/>
          <w:sz w:val="24"/>
          <w:szCs w:val="24"/>
        </w:rPr>
        <w:t xml:space="preserve">տնկարկների </w:t>
      </w:r>
      <w:r w:rsidR="00670C91" w:rsidRPr="00B262F9">
        <w:rPr>
          <w:rFonts w:ascii="GHEA Grapalat" w:hAnsi="GHEA Grapalat"/>
          <w:sz w:val="24"/>
          <w:szCs w:val="24"/>
        </w:rPr>
        <w:t>ոչնչացում</w:t>
      </w:r>
      <w:r w:rsidRPr="00B262F9">
        <w:rPr>
          <w:rFonts w:ascii="GHEA Grapalat" w:hAnsi="GHEA Grapalat"/>
          <w:sz w:val="24"/>
          <w:szCs w:val="24"/>
        </w:rPr>
        <w:t xml:space="preserve">, </w:t>
      </w:r>
    </w:p>
    <w:p w:rsidR="003E5791" w:rsidRPr="00B262F9" w:rsidRDefault="00C60B2F" w:rsidP="009C65B8">
      <w:pPr>
        <w:pStyle w:val="ListParagraph"/>
        <w:numPr>
          <w:ilvl w:val="0"/>
          <w:numId w:val="15"/>
        </w:numPr>
        <w:spacing w:after="0" w:line="276" w:lineRule="auto"/>
        <w:jc w:val="both"/>
        <w:rPr>
          <w:rFonts w:ascii="GHEA Grapalat" w:hAnsi="GHEA Grapalat"/>
          <w:sz w:val="24"/>
          <w:szCs w:val="24"/>
        </w:rPr>
      </w:pPr>
      <w:r w:rsidRPr="00B262F9">
        <w:rPr>
          <w:rFonts w:ascii="GHEA Grapalat" w:hAnsi="GHEA Grapalat"/>
          <w:sz w:val="24"/>
          <w:szCs w:val="24"/>
          <w:lang w:val="ru-RU"/>
        </w:rPr>
        <w:t>լճ</w:t>
      </w:r>
      <w:r w:rsidRPr="00B262F9">
        <w:rPr>
          <w:rFonts w:ascii="GHEA Grapalat" w:hAnsi="GHEA Grapalat"/>
          <w:sz w:val="24"/>
          <w:szCs w:val="24"/>
        </w:rPr>
        <w:t xml:space="preserve">ի աղտոտում: </w:t>
      </w:r>
    </w:p>
    <w:p w:rsidR="00C60B2F" w:rsidRPr="00B262F9" w:rsidRDefault="00C60B2F" w:rsidP="009C65B8">
      <w:pPr>
        <w:spacing w:after="0" w:line="276" w:lineRule="auto"/>
        <w:ind w:firstLine="567"/>
        <w:jc w:val="both"/>
        <w:rPr>
          <w:rFonts w:ascii="GHEA Grapalat" w:hAnsi="GHEA Grapalat"/>
          <w:sz w:val="24"/>
          <w:szCs w:val="24"/>
        </w:rPr>
      </w:pPr>
      <w:r w:rsidRPr="00B262F9">
        <w:rPr>
          <w:rFonts w:ascii="GHEA Grapalat" w:hAnsi="GHEA Grapalat"/>
          <w:sz w:val="24"/>
          <w:szCs w:val="24"/>
        </w:rPr>
        <w:t xml:space="preserve">Հետևաբար, անհրաժեշտ է ուսումնասիրություններ կատարել ափամերձ տարածքների </w:t>
      </w:r>
      <w:r w:rsidR="00D12658" w:rsidRPr="00B262F9">
        <w:rPr>
          <w:rFonts w:ascii="GHEA Grapalat" w:hAnsi="GHEA Grapalat"/>
          <w:sz w:val="24"/>
          <w:szCs w:val="24"/>
        </w:rPr>
        <w:t xml:space="preserve">սահմաններում համապատասխան գոտիների առանձնացման և դրանց միջև ֆունկցիոնալ-հատակագծային կապերի կազմակերպման </w:t>
      </w:r>
      <w:r w:rsidRPr="00B262F9">
        <w:rPr>
          <w:rFonts w:ascii="GHEA Grapalat" w:hAnsi="GHEA Grapalat"/>
          <w:sz w:val="24"/>
          <w:szCs w:val="24"/>
        </w:rPr>
        <w:t xml:space="preserve">վրա՝ </w:t>
      </w:r>
      <w:r w:rsidR="00CC3CB2" w:rsidRPr="00B262F9">
        <w:rPr>
          <w:rFonts w:ascii="GHEA Grapalat" w:hAnsi="GHEA Grapalat"/>
          <w:sz w:val="24"/>
          <w:szCs w:val="24"/>
        </w:rPr>
        <w:lastRenderedPageBreak/>
        <w:t xml:space="preserve">սահմանելով մարդկային հոսքերի քանակը, ջրանցիկ-անջրանցիկ մակերեսների (այդ թվում՝ արահետների) հարաբերակցությունը, </w:t>
      </w:r>
      <w:r w:rsidRPr="00B262F9">
        <w:rPr>
          <w:rFonts w:ascii="GHEA Grapalat" w:hAnsi="GHEA Grapalat"/>
          <w:sz w:val="24"/>
          <w:szCs w:val="24"/>
        </w:rPr>
        <w:t>տարածք</w:t>
      </w:r>
      <w:r w:rsidR="00CC3CB2" w:rsidRPr="00B262F9">
        <w:rPr>
          <w:rFonts w:ascii="GHEA Grapalat" w:hAnsi="GHEA Grapalat"/>
          <w:sz w:val="24"/>
          <w:szCs w:val="24"/>
        </w:rPr>
        <w:t>ներ</w:t>
      </w:r>
      <w:r w:rsidRPr="00B262F9">
        <w:rPr>
          <w:rFonts w:ascii="GHEA Grapalat" w:hAnsi="GHEA Grapalat"/>
          <w:sz w:val="24"/>
          <w:szCs w:val="24"/>
        </w:rPr>
        <w:t xml:space="preserve">ի </w:t>
      </w:r>
      <w:r w:rsidRPr="00B262F9">
        <w:rPr>
          <w:rFonts w:ascii="GHEA Grapalat" w:hAnsi="GHEA Grapalat"/>
          <w:sz w:val="24"/>
          <w:szCs w:val="24"/>
          <w:lang w:val="ru-RU"/>
        </w:rPr>
        <w:t>ծառա</w:t>
      </w:r>
      <w:r w:rsidRPr="00B262F9">
        <w:rPr>
          <w:rFonts w:ascii="GHEA Grapalat" w:hAnsi="GHEA Grapalat"/>
          <w:sz w:val="24"/>
          <w:szCs w:val="24"/>
        </w:rPr>
        <w:t>պատման և կանաչապատման միջոցառումների համալիր</w:t>
      </w:r>
      <w:r w:rsidR="003A5CC1" w:rsidRPr="00B262F9">
        <w:rPr>
          <w:rFonts w:ascii="GHEA Grapalat" w:hAnsi="GHEA Grapalat"/>
          <w:sz w:val="24"/>
          <w:szCs w:val="24"/>
        </w:rPr>
        <w:t>,</w:t>
      </w:r>
      <w:r w:rsidRPr="00B262F9">
        <w:rPr>
          <w:rFonts w:ascii="GHEA Grapalat" w:hAnsi="GHEA Grapalat"/>
          <w:sz w:val="24"/>
          <w:szCs w:val="24"/>
        </w:rPr>
        <w:t xml:space="preserve"> ինչպես առափնյա, այնպես էլ հարակից տարածքների գեղագիտական, </w:t>
      </w:r>
      <w:r w:rsidR="005E4442" w:rsidRPr="00B262F9">
        <w:rPr>
          <w:rFonts w:ascii="GHEA Grapalat" w:hAnsi="GHEA Grapalat"/>
          <w:sz w:val="24"/>
          <w:szCs w:val="24"/>
        </w:rPr>
        <w:t>սանիտարահիգիենիկ</w:t>
      </w:r>
      <w:r w:rsidR="001037BC">
        <w:rPr>
          <w:rFonts w:ascii="GHEA Grapalat" w:hAnsi="GHEA Grapalat"/>
          <w:sz w:val="24"/>
          <w:szCs w:val="24"/>
        </w:rPr>
        <w:t xml:space="preserve">, </w:t>
      </w:r>
      <w:r w:rsidR="005E4442" w:rsidRPr="00B262F9">
        <w:rPr>
          <w:rFonts w:ascii="GHEA Grapalat" w:hAnsi="GHEA Grapalat"/>
          <w:sz w:val="24"/>
          <w:szCs w:val="24"/>
        </w:rPr>
        <w:t>բացասական ազդեցության մեղմման, ճարտարապետա</w:t>
      </w:r>
      <w:r w:rsidR="003A5CC1" w:rsidRPr="00B262F9">
        <w:rPr>
          <w:rFonts w:ascii="GHEA Grapalat" w:hAnsi="GHEA Grapalat"/>
          <w:sz w:val="24"/>
          <w:szCs w:val="24"/>
        </w:rPr>
        <w:t xml:space="preserve">կան և </w:t>
      </w:r>
      <w:r w:rsidR="005E4442" w:rsidRPr="00B262F9">
        <w:rPr>
          <w:rFonts w:ascii="GHEA Grapalat" w:hAnsi="GHEA Grapalat"/>
          <w:sz w:val="24"/>
          <w:szCs w:val="24"/>
        </w:rPr>
        <w:t>մշակութային, նպաստավոր միկրոկլիմայի ստեղծման</w:t>
      </w:r>
      <w:r w:rsidR="005E4442" w:rsidRPr="00B262F9">
        <w:rPr>
          <w:rStyle w:val="FootnoteReference"/>
          <w:rFonts w:ascii="GHEA Grapalat" w:hAnsi="GHEA Grapalat"/>
          <w:sz w:val="24"/>
          <w:szCs w:val="24"/>
        </w:rPr>
        <w:footnoteReference w:id="1"/>
      </w:r>
      <w:r w:rsidR="004F370F" w:rsidRPr="00B262F9">
        <w:t xml:space="preserve"> </w:t>
      </w:r>
      <w:r w:rsidRPr="00B262F9">
        <w:rPr>
          <w:rFonts w:ascii="GHEA Grapalat" w:hAnsi="GHEA Grapalat"/>
          <w:sz w:val="24"/>
          <w:szCs w:val="24"/>
        </w:rPr>
        <w:t>և դեկորատիվ որակների բարձրացմամբ:</w:t>
      </w:r>
    </w:p>
    <w:p w:rsidR="00F05FA6" w:rsidRPr="00B262F9" w:rsidRDefault="00F05FA6" w:rsidP="009C65B8">
      <w:pPr>
        <w:spacing w:after="0" w:line="276" w:lineRule="auto"/>
        <w:ind w:firstLine="360"/>
        <w:jc w:val="both"/>
        <w:rPr>
          <w:rFonts w:ascii="GHEA Grapalat" w:hAnsi="GHEA Grapalat" w:cs="Sylfaen"/>
          <w:b/>
          <w:bCs/>
          <w:sz w:val="24"/>
          <w:szCs w:val="24"/>
          <w:u w:val="single"/>
          <w:lang w:val="af-ZA"/>
        </w:rPr>
      </w:pPr>
    </w:p>
    <w:p w:rsidR="00B376AF" w:rsidRPr="00B262F9" w:rsidRDefault="00B376AF" w:rsidP="009C65B8">
      <w:pPr>
        <w:pStyle w:val="Heading1"/>
        <w:spacing w:line="276" w:lineRule="auto"/>
        <w:rPr>
          <w:rFonts w:ascii="GHEA Grapalat" w:eastAsiaTheme="minorHAnsi" w:hAnsi="GHEA Grapalat" w:cs="Sylfaen"/>
          <w:b/>
          <w:bCs/>
          <w:sz w:val="24"/>
          <w:szCs w:val="24"/>
          <w:u w:val="single"/>
          <w:lang w:val="af-ZA"/>
        </w:rPr>
      </w:pPr>
      <w:bookmarkStart w:id="7" w:name="_Toc180433796"/>
      <w:r w:rsidRPr="00B262F9">
        <w:rPr>
          <w:rFonts w:ascii="GHEA Grapalat" w:eastAsiaTheme="minorHAnsi" w:hAnsi="GHEA Grapalat" w:cs="Sylfaen"/>
          <w:b/>
          <w:bCs/>
          <w:sz w:val="24"/>
          <w:szCs w:val="24"/>
          <w:u w:val="single"/>
          <w:lang w:val="af-ZA"/>
        </w:rPr>
        <w:t>Նախագծի կազմը.</w:t>
      </w:r>
      <w:bookmarkEnd w:id="7"/>
    </w:p>
    <w:p w:rsidR="00C60B2F" w:rsidRPr="00B262F9" w:rsidRDefault="00C60B2F" w:rsidP="009C65B8">
      <w:pPr>
        <w:spacing w:after="0" w:line="276" w:lineRule="auto"/>
        <w:ind w:firstLine="567"/>
        <w:jc w:val="both"/>
        <w:rPr>
          <w:rFonts w:ascii="GHEA Grapalat" w:hAnsi="GHEA Grapalat"/>
          <w:sz w:val="24"/>
          <w:szCs w:val="24"/>
        </w:rPr>
      </w:pPr>
      <w:r w:rsidRPr="00B262F9">
        <w:rPr>
          <w:rFonts w:ascii="GHEA Grapalat" w:hAnsi="GHEA Grapalat"/>
          <w:sz w:val="24"/>
          <w:szCs w:val="24"/>
          <w:lang w:val="ru-RU"/>
        </w:rPr>
        <w:t>Առափնյա</w:t>
      </w:r>
      <w:r w:rsidRPr="00B262F9">
        <w:rPr>
          <w:rFonts w:ascii="GHEA Grapalat" w:hAnsi="GHEA Grapalat"/>
          <w:sz w:val="24"/>
          <w:szCs w:val="24"/>
        </w:rPr>
        <w:t xml:space="preserve"> </w:t>
      </w:r>
      <w:r w:rsidRPr="00B262F9">
        <w:rPr>
          <w:rFonts w:ascii="GHEA Grapalat" w:hAnsi="GHEA Grapalat"/>
          <w:sz w:val="24"/>
          <w:szCs w:val="24"/>
          <w:lang w:val="ru-RU"/>
        </w:rPr>
        <w:t>տարածքների</w:t>
      </w:r>
      <w:r w:rsidRPr="00B262F9">
        <w:rPr>
          <w:rFonts w:ascii="GHEA Grapalat" w:hAnsi="GHEA Grapalat"/>
          <w:sz w:val="24"/>
          <w:szCs w:val="24"/>
        </w:rPr>
        <w:t xml:space="preserve"> </w:t>
      </w:r>
      <w:r w:rsidRPr="00B262F9">
        <w:rPr>
          <w:rFonts w:ascii="GHEA Grapalat" w:hAnsi="GHEA Grapalat"/>
          <w:sz w:val="24"/>
          <w:szCs w:val="24"/>
          <w:lang w:val="ru-RU"/>
        </w:rPr>
        <w:t>համա</w:t>
      </w:r>
      <w:r w:rsidR="00F71670" w:rsidRPr="00B262F9">
        <w:rPr>
          <w:rFonts w:ascii="GHEA Grapalat" w:hAnsi="GHEA Grapalat"/>
          <w:sz w:val="24"/>
          <w:szCs w:val="24"/>
          <w:lang w:val="ru-RU"/>
        </w:rPr>
        <w:t>ր</w:t>
      </w:r>
      <w:r w:rsidRPr="00B262F9">
        <w:rPr>
          <w:rFonts w:ascii="GHEA Grapalat" w:hAnsi="GHEA Grapalat"/>
          <w:sz w:val="24"/>
          <w:szCs w:val="24"/>
        </w:rPr>
        <w:t xml:space="preserve"> </w:t>
      </w:r>
      <w:r w:rsidRPr="00B262F9">
        <w:rPr>
          <w:rFonts w:ascii="GHEA Grapalat" w:hAnsi="GHEA Grapalat"/>
          <w:sz w:val="24"/>
          <w:szCs w:val="24"/>
          <w:lang w:val="ru-RU"/>
        </w:rPr>
        <w:t>անհրաժե</w:t>
      </w:r>
      <w:r w:rsidR="00B376AF" w:rsidRPr="00B262F9">
        <w:rPr>
          <w:rFonts w:ascii="GHEA Grapalat" w:hAnsi="GHEA Grapalat"/>
          <w:sz w:val="24"/>
          <w:szCs w:val="24"/>
          <w:lang w:val="ru-RU"/>
        </w:rPr>
        <w:t>շ</w:t>
      </w:r>
      <w:r w:rsidRPr="00B262F9">
        <w:rPr>
          <w:rFonts w:ascii="GHEA Grapalat" w:hAnsi="GHEA Grapalat"/>
          <w:sz w:val="24"/>
          <w:szCs w:val="24"/>
          <w:lang w:val="ru-RU"/>
        </w:rPr>
        <w:t>տ</w:t>
      </w:r>
      <w:r w:rsidRPr="00B262F9">
        <w:rPr>
          <w:rFonts w:ascii="GHEA Grapalat" w:hAnsi="GHEA Grapalat"/>
          <w:sz w:val="24"/>
          <w:szCs w:val="24"/>
        </w:rPr>
        <w:t xml:space="preserve"> </w:t>
      </w:r>
      <w:r w:rsidRPr="00B262F9">
        <w:rPr>
          <w:rFonts w:ascii="GHEA Grapalat" w:hAnsi="GHEA Grapalat"/>
          <w:sz w:val="24"/>
          <w:szCs w:val="24"/>
          <w:lang w:val="ru-RU"/>
        </w:rPr>
        <w:t>է</w:t>
      </w:r>
      <w:r w:rsidRPr="00B262F9">
        <w:rPr>
          <w:rFonts w:ascii="GHEA Grapalat" w:hAnsi="GHEA Grapalat"/>
          <w:sz w:val="24"/>
          <w:szCs w:val="24"/>
        </w:rPr>
        <w:t xml:space="preserve"> </w:t>
      </w:r>
      <w:r w:rsidRPr="00B262F9">
        <w:rPr>
          <w:rFonts w:ascii="GHEA Grapalat" w:hAnsi="GHEA Grapalat"/>
          <w:sz w:val="24"/>
          <w:szCs w:val="24"/>
          <w:lang w:val="ru-RU"/>
        </w:rPr>
        <w:t>կատարել</w:t>
      </w:r>
      <w:r w:rsidR="00F05FA6" w:rsidRPr="00B262F9">
        <w:rPr>
          <w:rFonts w:ascii="GHEA Grapalat" w:hAnsi="GHEA Grapalat"/>
          <w:sz w:val="24"/>
          <w:szCs w:val="24"/>
        </w:rPr>
        <w:t xml:space="preserve"> բազմագործոն վերլուծություններ</w:t>
      </w:r>
      <w:r w:rsidRPr="00B262F9">
        <w:rPr>
          <w:rFonts w:ascii="GHEA Grapalat" w:hAnsi="GHEA Grapalat"/>
          <w:sz w:val="24"/>
          <w:szCs w:val="24"/>
        </w:rPr>
        <w:t>,</w:t>
      </w:r>
      <w:r w:rsidR="00F05FA6" w:rsidRPr="00B262F9">
        <w:rPr>
          <w:rFonts w:ascii="GHEA Grapalat" w:hAnsi="GHEA Grapalat"/>
          <w:sz w:val="24"/>
          <w:szCs w:val="24"/>
        </w:rPr>
        <w:t xml:space="preserve"> այն է.</w:t>
      </w:r>
    </w:p>
    <w:p w:rsidR="00D12658" w:rsidRPr="00B262F9" w:rsidRDefault="00C60B2F" w:rsidP="009C65B8">
      <w:pPr>
        <w:pStyle w:val="ListParagraph"/>
        <w:numPr>
          <w:ilvl w:val="0"/>
          <w:numId w:val="8"/>
        </w:numPr>
        <w:spacing w:after="0" w:line="276" w:lineRule="auto"/>
        <w:ind w:hanging="720"/>
        <w:jc w:val="both"/>
        <w:rPr>
          <w:rFonts w:ascii="GHEA Grapalat" w:hAnsi="GHEA Grapalat"/>
          <w:sz w:val="24"/>
          <w:szCs w:val="24"/>
        </w:rPr>
      </w:pPr>
      <w:r w:rsidRPr="00B262F9">
        <w:rPr>
          <w:rFonts w:ascii="GHEA Grapalat" w:hAnsi="GHEA Grapalat"/>
          <w:b/>
          <w:i/>
          <w:sz w:val="24"/>
          <w:szCs w:val="24"/>
          <w:u w:val="single"/>
        </w:rPr>
        <w:t>լանդշաֆտային-էկոլոգիական</w:t>
      </w:r>
      <w:r w:rsidRPr="00B262F9">
        <w:rPr>
          <w:rFonts w:ascii="GHEA Grapalat" w:hAnsi="GHEA Grapalat"/>
          <w:sz w:val="24"/>
          <w:szCs w:val="24"/>
        </w:rPr>
        <w:t></w:t>
      </w:r>
      <w:r w:rsidR="00D12658" w:rsidRPr="00B262F9">
        <w:rPr>
          <w:rFonts w:ascii="GHEA Grapalat" w:hAnsi="GHEA Grapalat"/>
          <w:sz w:val="24"/>
          <w:szCs w:val="24"/>
        </w:rPr>
        <w:t xml:space="preserve"> </w:t>
      </w:r>
      <w:r w:rsidRPr="00B262F9">
        <w:rPr>
          <w:rFonts w:ascii="GHEA Grapalat" w:hAnsi="GHEA Grapalat"/>
          <w:sz w:val="24"/>
          <w:szCs w:val="24"/>
          <w:lang w:val="ru-RU"/>
        </w:rPr>
        <w:t>որ</w:t>
      </w:r>
      <w:r w:rsidRPr="00B262F9">
        <w:rPr>
          <w:rFonts w:ascii="GHEA Grapalat" w:hAnsi="GHEA Grapalat"/>
          <w:sz w:val="24"/>
          <w:szCs w:val="24"/>
        </w:rPr>
        <w:t>ը համարվում է տարածքի բնական-էկոլոգիական ներուժի ուսումնասիրության կարևորագույն մեթոդ, ներառյալ</w:t>
      </w:r>
      <w:r w:rsidR="00D12658" w:rsidRPr="00B262F9">
        <w:rPr>
          <w:rFonts w:ascii="GHEA Grapalat" w:hAnsi="GHEA Grapalat"/>
          <w:sz w:val="24"/>
          <w:szCs w:val="24"/>
        </w:rPr>
        <w:t>.</w:t>
      </w:r>
    </w:p>
    <w:p w:rsidR="00D12658" w:rsidRPr="00B262F9" w:rsidRDefault="00C60B2F" w:rsidP="009C65B8">
      <w:pPr>
        <w:pStyle w:val="ListParagraph"/>
        <w:numPr>
          <w:ilvl w:val="0"/>
          <w:numId w:val="16"/>
        </w:numPr>
        <w:spacing w:after="0" w:line="276" w:lineRule="auto"/>
        <w:ind w:left="720" w:firstLine="273"/>
        <w:jc w:val="both"/>
        <w:rPr>
          <w:rFonts w:ascii="GHEA Grapalat" w:hAnsi="GHEA Grapalat"/>
          <w:sz w:val="24"/>
          <w:szCs w:val="24"/>
        </w:rPr>
      </w:pPr>
      <w:r w:rsidRPr="00B262F9">
        <w:rPr>
          <w:rFonts w:ascii="GHEA Grapalat" w:hAnsi="GHEA Grapalat"/>
          <w:sz w:val="24"/>
          <w:szCs w:val="24"/>
        </w:rPr>
        <w:t xml:space="preserve">կլիմայական բնութագրերը, </w:t>
      </w:r>
    </w:p>
    <w:p w:rsidR="00D12658" w:rsidRPr="00B262F9" w:rsidRDefault="00C60B2F" w:rsidP="009C65B8">
      <w:pPr>
        <w:pStyle w:val="ListParagraph"/>
        <w:numPr>
          <w:ilvl w:val="0"/>
          <w:numId w:val="16"/>
        </w:numPr>
        <w:spacing w:after="0" w:line="276" w:lineRule="auto"/>
        <w:ind w:left="720" w:firstLine="273"/>
        <w:jc w:val="both"/>
        <w:rPr>
          <w:rFonts w:ascii="GHEA Grapalat" w:hAnsi="GHEA Grapalat"/>
          <w:sz w:val="24"/>
          <w:szCs w:val="24"/>
        </w:rPr>
      </w:pPr>
      <w:r w:rsidRPr="00B262F9">
        <w:rPr>
          <w:rFonts w:ascii="GHEA Grapalat" w:hAnsi="GHEA Grapalat"/>
          <w:sz w:val="24"/>
          <w:szCs w:val="24"/>
        </w:rPr>
        <w:t xml:space="preserve">մակերևութային ջրային ռեսուրսների գնահատումը, </w:t>
      </w:r>
    </w:p>
    <w:p w:rsidR="003A5CC1" w:rsidRPr="00B262F9" w:rsidRDefault="00C60B2F" w:rsidP="009C65B8">
      <w:pPr>
        <w:pStyle w:val="ListParagraph"/>
        <w:numPr>
          <w:ilvl w:val="0"/>
          <w:numId w:val="16"/>
        </w:numPr>
        <w:spacing w:after="0" w:line="276" w:lineRule="auto"/>
        <w:ind w:left="720" w:firstLine="273"/>
        <w:jc w:val="both"/>
        <w:rPr>
          <w:rFonts w:ascii="GHEA Grapalat" w:hAnsi="GHEA Grapalat"/>
          <w:sz w:val="24"/>
          <w:szCs w:val="24"/>
        </w:rPr>
      </w:pPr>
      <w:r w:rsidRPr="00B262F9">
        <w:rPr>
          <w:rFonts w:ascii="GHEA Grapalat" w:hAnsi="GHEA Grapalat"/>
          <w:sz w:val="24"/>
          <w:szCs w:val="24"/>
        </w:rPr>
        <w:t>ռելիեֆը,</w:t>
      </w:r>
    </w:p>
    <w:p w:rsidR="00D12658" w:rsidRPr="00B262F9" w:rsidRDefault="003A5CC1" w:rsidP="009C65B8">
      <w:pPr>
        <w:pStyle w:val="ListParagraph"/>
        <w:numPr>
          <w:ilvl w:val="0"/>
          <w:numId w:val="16"/>
        </w:numPr>
        <w:spacing w:after="0" w:line="276" w:lineRule="auto"/>
        <w:ind w:left="720" w:firstLine="273"/>
        <w:jc w:val="both"/>
        <w:rPr>
          <w:rFonts w:ascii="GHEA Grapalat" w:hAnsi="GHEA Grapalat"/>
          <w:sz w:val="24"/>
          <w:szCs w:val="24"/>
        </w:rPr>
      </w:pPr>
      <w:r w:rsidRPr="00B262F9">
        <w:rPr>
          <w:rFonts w:ascii="GHEA Grapalat" w:hAnsi="GHEA Grapalat"/>
          <w:sz w:val="24"/>
          <w:szCs w:val="24"/>
        </w:rPr>
        <w:t xml:space="preserve">հիդրոերկրաբանական պայմանները, </w:t>
      </w:r>
      <w:r w:rsidR="00C60B2F" w:rsidRPr="00B262F9">
        <w:rPr>
          <w:rFonts w:ascii="GHEA Grapalat" w:hAnsi="GHEA Grapalat"/>
          <w:sz w:val="24"/>
          <w:szCs w:val="24"/>
        </w:rPr>
        <w:t xml:space="preserve"> </w:t>
      </w:r>
    </w:p>
    <w:p w:rsidR="00C60B2F" w:rsidRDefault="00C60B2F" w:rsidP="00654775">
      <w:pPr>
        <w:pStyle w:val="ListParagraph"/>
        <w:numPr>
          <w:ilvl w:val="0"/>
          <w:numId w:val="16"/>
        </w:numPr>
        <w:spacing w:after="0" w:line="276" w:lineRule="auto"/>
        <w:ind w:left="1440" w:hanging="450"/>
        <w:jc w:val="both"/>
        <w:rPr>
          <w:rFonts w:ascii="GHEA Grapalat" w:hAnsi="GHEA Grapalat"/>
          <w:sz w:val="24"/>
          <w:szCs w:val="24"/>
        </w:rPr>
      </w:pPr>
      <w:r w:rsidRPr="00B262F9">
        <w:rPr>
          <w:rFonts w:ascii="GHEA Grapalat" w:hAnsi="GHEA Grapalat"/>
          <w:sz w:val="24"/>
          <w:szCs w:val="24"/>
        </w:rPr>
        <w:t xml:space="preserve">տարածքի ինժեներա-երկրաբանական </w:t>
      </w:r>
      <w:r w:rsidR="003A5CC1" w:rsidRPr="00B262F9">
        <w:rPr>
          <w:rFonts w:ascii="GHEA Grapalat" w:hAnsi="GHEA Grapalat"/>
          <w:sz w:val="24"/>
          <w:szCs w:val="24"/>
        </w:rPr>
        <w:t>պայմանները</w:t>
      </w:r>
      <w:r w:rsidR="00D12658" w:rsidRPr="00B262F9">
        <w:rPr>
          <w:rFonts w:ascii="GHEA Grapalat" w:hAnsi="GHEA Grapalat"/>
          <w:sz w:val="24"/>
          <w:szCs w:val="24"/>
        </w:rPr>
        <w:t>։</w:t>
      </w:r>
    </w:p>
    <w:p w:rsidR="00654775" w:rsidRDefault="00654775" w:rsidP="00654775">
      <w:pPr>
        <w:pStyle w:val="ListParagraph"/>
        <w:numPr>
          <w:ilvl w:val="0"/>
          <w:numId w:val="16"/>
        </w:numPr>
        <w:spacing w:after="200" w:line="276" w:lineRule="auto"/>
        <w:ind w:left="1440" w:hanging="450"/>
        <w:jc w:val="both"/>
        <w:rPr>
          <w:rFonts w:ascii="GHEA Grapalat" w:hAnsi="GHEA Grapalat"/>
          <w:sz w:val="24"/>
          <w:szCs w:val="24"/>
          <w:lang w:val="hy-AM"/>
        </w:rPr>
      </w:pPr>
      <w:r w:rsidRPr="00035D34">
        <w:rPr>
          <w:rFonts w:ascii="GHEA Grapalat" w:hAnsi="GHEA Grapalat"/>
          <w:sz w:val="24"/>
          <w:szCs w:val="24"/>
          <w:lang w:val="hy-AM"/>
        </w:rPr>
        <w:t>Լանդշաֆտի կառուցվածք</w:t>
      </w:r>
      <w:r>
        <w:rPr>
          <w:rFonts w:ascii="GHEA Grapalat" w:hAnsi="GHEA Grapalat"/>
          <w:sz w:val="24"/>
          <w:szCs w:val="24"/>
        </w:rPr>
        <w:t>ը</w:t>
      </w:r>
      <w:r>
        <w:rPr>
          <w:rFonts w:ascii="GHEA Grapalat" w:hAnsi="GHEA Grapalat"/>
          <w:sz w:val="24"/>
          <w:szCs w:val="24"/>
          <w:lang w:val="hy-AM"/>
        </w:rPr>
        <w:t>՝</w:t>
      </w:r>
      <w:r w:rsidRPr="00663451">
        <w:rPr>
          <w:rFonts w:ascii="GHEA Grapalat" w:hAnsi="GHEA Grapalat"/>
          <w:sz w:val="24"/>
          <w:szCs w:val="24"/>
          <w:lang w:val="hy-AM"/>
        </w:rPr>
        <w:t xml:space="preserve"> տարբեր էկոհամակարգերի և դրանց բաղադրիչների (օրինակ՝ անտառ</w:t>
      </w:r>
      <w:r>
        <w:rPr>
          <w:rFonts w:ascii="GHEA Grapalat" w:hAnsi="GHEA Grapalat"/>
          <w:sz w:val="24"/>
          <w:szCs w:val="24"/>
          <w:lang w:val="hy-AM"/>
        </w:rPr>
        <w:t>ային և</w:t>
      </w:r>
      <w:r w:rsidRPr="00663451">
        <w:rPr>
          <w:rFonts w:ascii="GHEA Grapalat" w:hAnsi="GHEA Grapalat"/>
          <w:sz w:val="24"/>
          <w:szCs w:val="24"/>
          <w:lang w:val="hy-AM"/>
        </w:rPr>
        <w:t xml:space="preserve"> ջրային</w:t>
      </w:r>
      <w:r>
        <w:rPr>
          <w:rFonts w:ascii="GHEA Grapalat" w:hAnsi="GHEA Grapalat"/>
          <w:sz w:val="24"/>
          <w:szCs w:val="24"/>
          <w:lang w:val="hy-AM"/>
        </w:rPr>
        <w:t xml:space="preserve"> տարածքներ</w:t>
      </w:r>
      <w:r w:rsidRPr="00663451">
        <w:rPr>
          <w:rFonts w:ascii="GHEA Grapalat" w:hAnsi="GHEA Grapalat"/>
          <w:sz w:val="24"/>
          <w:szCs w:val="24"/>
          <w:lang w:val="hy-AM"/>
        </w:rPr>
        <w:t>, գյուղատնտեսական հողեր</w:t>
      </w:r>
      <w:r>
        <w:rPr>
          <w:rFonts w:ascii="GHEA Grapalat" w:hAnsi="GHEA Grapalat"/>
          <w:sz w:val="24"/>
          <w:szCs w:val="24"/>
          <w:lang w:val="hy-AM"/>
        </w:rPr>
        <w:t xml:space="preserve"> և այլն</w:t>
      </w:r>
      <w:r w:rsidRPr="00663451">
        <w:rPr>
          <w:rFonts w:ascii="GHEA Grapalat" w:hAnsi="GHEA Grapalat"/>
          <w:sz w:val="24"/>
          <w:szCs w:val="24"/>
          <w:lang w:val="hy-AM"/>
        </w:rPr>
        <w:t>) տարածական բաշխվածության վերլուծություն</w:t>
      </w:r>
      <w:r>
        <w:rPr>
          <w:rFonts w:ascii="GHEA Grapalat" w:hAnsi="GHEA Grapalat"/>
          <w:sz w:val="24"/>
          <w:szCs w:val="24"/>
          <w:lang w:val="hy-AM"/>
        </w:rPr>
        <w:t>,</w:t>
      </w:r>
    </w:p>
    <w:p w:rsidR="00654775" w:rsidRPr="00654775" w:rsidRDefault="00654775" w:rsidP="00654775">
      <w:pPr>
        <w:pStyle w:val="ListParagraph"/>
        <w:numPr>
          <w:ilvl w:val="0"/>
          <w:numId w:val="16"/>
        </w:numPr>
        <w:spacing w:after="0" w:line="276" w:lineRule="auto"/>
        <w:ind w:left="1440" w:hanging="450"/>
        <w:jc w:val="both"/>
        <w:rPr>
          <w:rFonts w:ascii="GHEA Grapalat" w:hAnsi="GHEA Grapalat"/>
          <w:sz w:val="24"/>
          <w:szCs w:val="24"/>
        </w:rPr>
      </w:pPr>
      <w:r w:rsidRPr="00654775">
        <w:rPr>
          <w:rFonts w:ascii="GHEA Grapalat" w:hAnsi="GHEA Grapalat"/>
          <w:sz w:val="24"/>
          <w:szCs w:val="24"/>
          <w:lang w:val="hy-AM"/>
        </w:rPr>
        <w:t>Էկոլոգիական կոռելյացիոն գնահատում</w:t>
      </w:r>
      <w:r w:rsidRPr="00654775">
        <w:rPr>
          <w:rFonts w:ascii="GHEA Grapalat" w:hAnsi="GHEA Grapalat"/>
          <w:b/>
          <w:bCs/>
          <w:sz w:val="24"/>
          <w:szCs w:val="24"/>
          <w:lang w:val="hy-AM"/>
        </w:rPr>
        <w:t xml:space="preserve">՝ </w:t>
      </w:r>
      <w:r w:rsidRPr="00654775">
        <w:rPr>
          <w:rFonts w:ascii="GHEA Grapalat" w:hAnsi="GHEA Grapalat"/>
          <w:sz w:val="24"/>
          <w:szCs w:val="24"/>
          <w:lang w:val="hy-AM"/>
        </w:rPr>
        <w:t>լանդշաֆտի տարբեր տարրերի էկոլոգիական հարաբերակցությունների ուսումնասիրություն</w:t>
      </w:r>
      <w:r w:rsidR="005D44E0">
        <w:rPr>
          <w:rFonts w:ascii="GHEA Grapalat" w:hAnsi="GHEA Grapalat"/>
          <w:sz w:val="24"/>
          <w:szCs w:val="24"/>
        </w:rPr>
        <w:t>:</w:t>
      </w:r>
    </w:p>
    <w:p w:rsidR="00D12658" w:rsidRPr="00B262F9" w:rsidRDefault="00C60B2F" w:rsidP="009C65B8">
      <w:pPr>
        <w:pStyle w:val="ListParagraph"/>
        <w:numPr>
          <w:ilvl w:val="0"/>
          <w:numId w:val="8"/>
        </w:numPr>
        <w:spacing w:after="0" w:line="276" w:lineRule="auto"/>
        <w:ind w:hanging="720"/>
        <w:jc w:val="both"/>
        <w:rPr>
          <w:rFonts w:ascii="GHEA Grapalat" w:hAnsi="GHEA Grapalat"/>
          <w:sz w:val="24"/>
          <w:szCs w:val="24"/>
        </w:rPr>
      </w:pPr>
      <w:r w:rsidRPr="00B262F9">
        <w:rPr>
          <w:rFonts w:ascii="GHEA Grapalat" w:hAnsi="GHEA Grapalat"/>
          <w:b/>
          <w:i/>
          <w:sz w:val="24"/>
          <w:szCs w:val="24"/>
          <w:u w:val="single"/>
        </w:rPr>
        <w:t>Քաղաքաշինական իրավիճակ</w:t>
      </w:r>
      <w:r w:rsidRPr="00B262F9">
        <w:rPr>
          <w:rFonts w:ascii="GHEA Grapalat" w:hAnsi="GHEA Grapalat"/>
          <w:sz w:val="24"/>
          <w:szCs w:val="24"/>
        </w:rPr>
        <w:t></w:t>
      </w:r>
      <w:r w:rsidR="00D12658" w:rsidRPr="00B262F9">
        <w:rPr>
          <w:rFonts w:ascii="GHEA Grapalat" w:hAnsi="GHEA Grapalat"/>
          <w:sz w:val="24"/>
          <w:szCs w:val="24"/>
        </w:rPr>
        <w:t xml:space="preserve"> </w:t>
      </w:r>
      <w:r w:rsidRPr="00B262F9">
        <w:rPr>
          <w:rFonts w:ascii="GHEA Grapalat" w:hAnsi="GHEA Grapalat"/>
          <w:sz w:val="24"/>
          <w:szCs w:val="24"/>
          <w:lang w:val="ru-RU"/>
        </w:rPr>
        <w:t>որ</w:t>
      </w:r>
      <w:r w:rsidRPr="00B262F9">
        <w:rPr>
          <w:rFonts w:ascii="GHEA Grapalat" w:hAnsi="GHEA Grapalat"/>
          <w:sz w:val="24"/>
          <w:szCs w:val="24"/>
        </w:rPr>
        <w:t>ը ներառում է</w:t>
      </w:r>
      <w:r w:rsidR="00D12658" w:rsidRPr="00B262F9">
        <w:rPr>
          <w:rFonts w:ascii="GHEA Grapalat" w:hAnsi="GHEA Grapalat"/>
          <w:sz w:val="24"/>
          <w:szCs w:val="24"/>
        </w:rPr>
        <w:t>.</w:t>
      </w:r>
    </w:p>
    <w:p w:rsidR="00D12658" w:rsidRPr="00B262F9" w:rsidRDefault="00C60B2F" w:rsidP="009C65B8">
      <w:pPr>
        <w:pStyle w:val="ListParagraph"/>
        <w:numPr>
          <w:ilvl w:val="0"/>
          <w:numId w:val="17"/>
        </w:numPr>
        <w:spacing w:after="0" w:line="276" w:lineRule="auto"/>
        <w:ind w:left="1418" w:hanging="425"/>
        <w:jc w:val="both"/>
        <w:rPr>
          <w:rFonts w:ascii="GHEA Grapalat" w:hAnsi="GHEA Grapalat"/>
          <w:sz w:val="24"/>
          <w:szCs w:val="24"/>
        </w:rPr>
      </w:pPr>
      <w:r w:rsidRPr="00B262F9">
        <w:rPr>
          <w:rFonts w:ascii="GHEA Grapalat" w:hAnsi="GHEA Grapalat"/>
          <w:sz w:val="24"/>
          <w:szCs w:val="24"/>
        </w:rPr>
        <w:t>բնակավայր</w:t>
      </w:r>
      <w:r w:rsidR="00D12658" w:rsidRPr="00B262F9">
        <w:rPr>
          <w:rFonts w:ascii="GHEA Grapalat" w:hAnsi="GHEA Grapalat"/>
          <w:sz w:val="24"/>
          <w:szCs w:val="24"/>
        </w:rPr>
        <w:t>եր</w:t>
      </w:r>
      <w:r w:rsidRPr="00B262F9">
        <w:rPr>
          <w:rFonts w:ascii="GHEA Grapalat" w:hAnsi="GHEA Grapalat"/>
          <w:sz w:val="24"/>
          <w:szCs w:val="24"/>
        </w:rPr>
        <w:t>ի</w:t>
      </w:r>
      <w:r w:rsidR="00D12658" w:rsidRPr="00B262F9">
        <w:rPr>
          <w:rFonts w:ascii="GHEA Grapalat" w:hAnsi="GHEA Grapalat"/>
          <w:sz w:val="24"/>
          <w:szCs w:val="24"/>
        </w:rPr>
        <w:t>/ռեկրեացիոն գոտիների</w:t>
      </w:r>
      <w:r w:rsidRPr="00B262F9">
        <w:rPr>
          <w:rFonts w:ascii="GHEA Grapalat" w:hAnsi="GHEA Grapalat"/>
          <w:sz w:val="24"/>
          <w:szCs w:val="24"/>
        </w:rPr>
        <w:t xml:space="preserve"> տնտեսական բազայի գնահատում իր բնակչությամբ, մշակութային և հասարակական ծառայություններով, տրանսպորտային ենթակառուցվածքներով և կանաչ ֆոնդով: </w:t>
      </w:r>
    </w:p>
    <w:p w:rsidR="00C60B2F" w:rsidRPr="00B262F9" w:rsidRDefault="00C60B2F" w:rsidP="009C65B8">
      <w:pPr>
        <w:pStyle w:val="ListParagraph"/>
        <w:numPr>
          <w:ilvl w:val="0"/>
          <w:numId w:val="17"/>
        </w:numPr>
        <w:spacing w:after="0" w:line="276" w:lineRule="auto"/>
        <w:ind w:left="1418" w:hanging="425"/>
        <w:jc w:val="both"/>
        <w:rPr>
          <w:rFonts w:ascii="GHEA Grapalat" w:hAnsi="GHEA Grapalat"/>
          <w:sz w:val="24"/>
          <w:szCs w:val="24"/>
        </w:rPr>
      </w:pPr>
      <w:r w:rsidRPr="00B262F9">
        <w:rPr>
          <w:rFonts w:ascii="GHEA Grapalat" w:hAnsi="GHEA Grapalat"/>
          <w:sz w:val="24"/>
          <w:szCs w:val="24"/>
        </w:rPr>
        <w:t xml:space="preserve">Տարածքի մանրամասն ուսումնասիրության համար կիրառվում է </w:t>
      </w:r>
      <w:r w:rsidRPr="00B262F9">
        <w:rPr>
          <w:rFonts w:ascii="GHEA Grapalat" w:hAnsi="GHEA Grapalat"/>
          <w:sz w:val="24"/>
          <w:szCs w:val="24"/>
          <w:lang w:val="ru-RU"/>
        </w:rPr>
        <w:t>բազմա</w:t>
      </w:r>
      <w:r w:rsidRPr="00B262F9">
        <w:rPr>
          <w:rFonts w:ascii="GHEA Grapalat" w:hAnsi="GHEA Grapalat"/>
          <w:sz w:val="24"/>
          <w:szCs w:val="24"/>
        </w:rPr>
        <w:t>գործոն գնահատման մեթոդ՝ հիմնված բնական</w:t>
      </w:r>
      <w:r w:rsidR="00834C5D" w:rsidRPr="00B262F9">
        <w:rPr>
          <w:rFonts w:ascii="GHEA Grapalat" w:hAnsi="GHEA Grapalat"/>
          <w:sz w:val="24"/>
          <w:szCs w:val="24"/>
        </w:rPr>
        <w:t xml:space="preserve"> և պատմական</w:t>
      </w:r>
      <w:r w:rsidRPr="00B262F9">
        <w:rPr>
          <w:rFonts w:ascii="GHEA Grapalat" w:hAnsi="GHEA Grapalat"/>
          <w:sz w:val="24"/>
          <w:szCs w:val="24"/>
        </w:rPr>
        <w:t xml:space="preserve"> միջավայրի առանձին բաղադրիչների </w:t>
      </w:r>
      <w:r w:rsidR="00D12658" w:rsidRPr="00B262F9">
        <w:rPr>
          <w:rFonts w:ascii="GHEA Grapalat" w:hAnsi="GHEA Grapalat"/>
          <w:sz w:val="24"/>
          <w:szCs w:val="24"/>
        </w:rPr>
        <w:t xml:space="preserve">(բազմագործոն վերլուծություն) </w:t>
      </w:r>
      <w:r w:rsidRPr="00B262F9">
        <w:rPr>
          <w:rFonts w:ascii="GHEA Grapalat" w:hAnsi="GHEA Grapalat"/>
          <w:sz w:val="24"/>
          <w:szCs w:val="24"/>
        </w:rPr>
        <w:lastRenderedPageBreak/>
        <w:t>գնահատման վրա, որը լծակ է շրջակա միջավայրի որակի կառավարման</w:t>
      </w:r>
      <w:r w:rsidR="00834C5D" w:rsidRPr="00B262F9">
        <w:rPr>
          <w:rFonts w:ascii="GHEA Grapalat" w:hAnsi="GHEA Grapalat"/>
          <w:sz w:val="24"/>
          <w:szCs w:val="24"/>
        </w:rPr>
        <w:t xml:space="preserve"> և պահպանության</w:t>
      </w:r>
      <w:r w:rsidRPr="00B262F9">
        <w:rPr>
          <w:rFonts w:ascii="GHEA Grapalat" w:hAnsi="GHEA Grapalat"/>
          <w:sz w:val="24"/>
          <w:szCs w:val="24"/>
        </w:rPr>
        <w:t xml:space="preserve"> գործում։</w:t>
      </w:r>
    </w:p>
    <w:p w:rsidR="00F05FA6" w:rsidRPr="00B262F9" w:rsidRDefault="00F05FA6" w:rsidP="009C65B8">
      <w:pPr>
        <w:pStyle w:val="ListParagraph"/>
        <w:numPr>
          <w:ilvl w:val="0"/>
          <w:numId w:val="8"/>
        </w:numPr>
        <w:spacing w:after="0" w:line="276" w:lineRule="auto"/>
        <w:jc w:val="both"/>
        <w:rPr>
          <w:rFonts w:ascii="GHEA Grapalat" w:hAnsi="GHEA Grapalat"/>
          <w:sz w:val="24"/>
          <w:szCs w:val="24"/>
        </w:rPr>
      </w:pPr>
      <w:r w:rsidRPr="00B262F9">
        <w:rPr>
          <w:rFonts w:ascii="GHEA Grapalat" w:hAnsi="GHEA Grapalat"/>
          <w:b/>
          <w:i/>
          <w:sz w:val="24"/>
          <w:szCs w:val="24"/>
          <w:u w:val="single"/>
        </w:rPr>
        <w:t>Վիզուալ,</w:t>
      </w:r>
      <w:r w:rsidRPr="00B262F9">
        <w:rPr>
          <w:rFonts w:ascii="GHEA Grapalat" w:hAnsi="GHEA Grapalat"/>
          <w:sz w:val="24"/>
          <w:szCs w:val="24"/>
        </w:rPr>
        <w:t xml:space="preserve"> որի շրջանակում.</w:t>
      </w:r>
    </w:p>
    <w:p w:rsidR="00F05FA6" w:rsidRPr="00B262F9" w:rsidRDefault="00F05FA6" w:rsidP="009C65B8">
      <w:pPr>
        <w:pStyle w:val="ListParagraph"/>
        <w:numPr>
          <w:ilvl w:val="0"/>
          <w:numId w:val="18"/>
        </w:numPr>
        <w:spacing w:after="0" w:line="276" w:lineRule="auto"/>
        <w:jc w:val="both"/>
        <w:rPr>
          <w:rFonts w:ascii="GHEA Grapalat" w:hAnsi="GHEA Grapalat"/>
          <w:sz w:val="24"/>
          <w:szCs w:val="24"/>
        </w:rPr>
      </w:pPr>
      <w:r w:rsidRPr="00B262F9">
        <w:rPr>
          <w:rFonts w:ascii="GHEA Grapalat" w:hAnsi="GHEA Grapalat"/>
          <w:sz w:val="24"/>
          <w:szCs w:val="24"/>
        </w:rPr>
        <w:t>տ</w:t>
      </w:r>
      <w:r w:rsidR="00C60B2F" w:rsidRPr="00B262F9">
        <w:rPr>
          <w:rFonts w:ascii="GHEA Grapalat" w:hAnsi="GHEA Grapalat"/>
          <w:sz w:val="24"/>
          <w:szCs w:val="24"/>
        </w:rPr>
        <w:t xml:space="preserve">եսողական և համեմատական </w:t>
      </w:r>
      <w:r w:rsidR="00C60B2F" w:rsidRPr="00B262F9">
        <w:rPr>
          <w:rFonts w:ascii="Cambria Math" w:hAnsi="Cambria Math" w:cs="Cambria Math"/>
          <w:sz w:val="24"/>
          <w:szCs w:val="24"/>
        </w:rPr>
        <w:t>​​</w:t>
      </w:r>
      <w:r w:rsidR="00C60B2F" w:rsidRPr="00B262F9">
        <w:rPr>
          <w:rFonts w:ascii="GHEA Grapalat" w:hAnsi="GHEA Grapalat"/>
          <w:sz w:val="24"/>
          <w:szCs w:val="24"/>
        </w:rPr>
        <w:t xml:space="preserve">եզրակացությունների հիման վրա պետք է սահմանվի տարածքի գեղագիտական </w:t>
      </w:r>
      <w:r w:rsidR="00C60B2F" w:rsidRPr="00B262F9">
        <w:rPr>
          <w:rFonts w:ascii="Cambria Math" w:hAnsi="Cambria Math" w:cs="Cambria Math"/>
          <w:sz w:val="24"/>
          <w:szCs w:val="24"/>
        </w:rPr>
        <w:t>​​</w:t>
      </w:r>
      <w:r w:rsidR="00C60B2F" w:rsidRPr="00B262F9">
        <w:rPr>
          <w:rFonts w:ascii="GHEA Grapalat" w:hAnsi="GHEA Grapalat"/>
          <w:sz w:val="24"/>
          <w:szCs w:val="24"/>
        </w:rPr>
        <w:t>գնահատում</w:t>
      </w:r>
      <w:r w:rsidRPr="00B262F9">
        <w:rPr>
          <w:rFonts w:ascii="GHEA Grapalat" w:hAnsi="GHEA Grapalat"/>
          <w:sz w:val="24"/>
          <w:szCs w:val="24"/>
        </w:rPr>
        <w:t xml:space="preserve">ը՝ լանդշաֆտի գեղագիտական առավել բարձր հատկանիշներով հատվածների առանձնացմամբ և դրանց՝ տարբեր դիտակետերից ընկալման դիտադաշտերի </w:t>
      </w:r>
      <w:r w:rsidR="00EF6C46" w:rsidRPr="00B262F9">
        <w:rPr>
          <w:rFonts w:ascii="GHEA Grapalat" w:hAnsi="GHEA Grapalat"/>
          <w:sz w:val="24"/>
          <w:szCs w:val="24"/>
        </w:rPr>
        <w:t>բացահայտման և լավագույն ընկալման</w:t>
      </w:r>
      <w:r w:rsidRPr="00B262F9">
        <w:rPr>
          <w:rFonts w:ascii="GHEA Grapalat" w:hAnsi="GHEA Grapalat"/>
          <w:sz w:val="24"/>
          <w:szCs w:val="24"/>
        </w:rPr>
        <w:t xml:space="preserve"> </w:t>
      </w:r>
      <w:r w:rsidR="00EF6C46" w:rsidRPr="00B262F9">
        <w:rPr>
          <w:rFonts w:ascii="GHEA Grapalat" w:hAnsi="GHEA Grapalat"/>
          <w:sz w:val="24"/>
          <w:szCs w:val="24"/>
        </w:rPr>
        <w:t>առաջարկներով</w:t>
      </w:r>
      <w:r w:rsidR="00C60B2F" w:rsidRPr="00B262F9">
        <w:rPr>
          <w:rFonts w:ascii="GHEA Grapalat" w:hAnsi="GHEA Grapalat"/>
          <w:sz w:val="24"/>
          <w:szCs w:val="24"/>
        </w:rPr>
        <w:t xml:space="preserve">։ </w:t>
      </w:r>
      <w:r w:rsidR="0056207D" w:rsidRPr="00B262F9">
        <w:rPr>
          <w:rFonts w:ascii="GHEA Grapalat" w:hAnsi="GHEA Grapalat"/>
          <w:sz w:val="24"/>
          <w:szCs w:val="24"/>
        </w:rPr>
        <w:t>(</w:t>
      </w:r>
      <w:r w:rsidR="004A10EC" w:rsidRPr="00B262F9">
        <w:rPr>
          <w:rFonts w:ascii="GHEA Grapalat" w:hAnsi="GHEA Grapalat"/>
          <w:sz w:val="24"/>
          <w:szCs w:val="24"/>
        </w:rPr>
        <w:t>Ռեկրեացիոն գործունեությունը դիտարկում է բնական լանդշաֆտի արժեքավոր հատվածների այցելություններ, դժվար հասանելի հատվածների տեսողական ընկալման համար՝ դիտահարթակների նախատեսում, զբոսաշրջային բնույթի օբյեկտների համար լանդշաֆտի արժեքավոր կետերում տեղադրելու առաջարկներ և այլն)։</w:t>
      </w:r>
    </w:p>
    <w:p w:rsidR="00C60B2F" w:rsidRPr="00B262F9" w:rsidRDefault="00EF6C46" w:rsidP="009C65B8">
      <w:pPr>
        <w:pStyle w:val="ListParagraph"/>
        <w:numPr>
          <w:ilvl w:val="0"/>
          <w:numId w:val="8"/>
        </w:numPr>
        <w:spacing w:after="0" w:line="276" w:lineRule="auto"/>
        <w:jc w:val="both"/>
        <w:rPr>
          <w:rFonts w:ascii="GHEA Grapalat" w:hAnsi="GHEA Grapalat"/>
          <w:sz w:val="24"/>
          <w:szCs w:val="24"/>
        </w:rPr>
      </w:pPr>
      <w:r w:rsidRPr="00B262F9">
        <w:rPr>
          <w:rFonts w:ascii="GHEA Grapalat" w:hAnsi="GHEA Grapalat"/>
          <w:b/>
          <w:i/>
          <w:sz w:val="24"/>
          <w:szCs w:val="24"/>
          <w:u w:val="single"/>
        </w:rPr>
        <w:t>Ռեկրեացիոն բեռնվածության.</w:t>
      </w:r>
      <w:r w:rsidRPr="00B262F9">
        <w:rPr>
          <w:rFonts w:ascii="GHEA Grapalat" w:hAnsi="GHEA Grapalat"/>
          <w:sz w:val="24"/>
          <w:szCs w:val="24"/>
        </w:rPr>
        <w:t xml:space="preserve"> </w:t>
      </w:r>
      <w:r w:rsidR="00C60B2F" w:rsidRPr="00B262F9">
        <w:rPr>
          <w:rFonts w:ascii="GHEA Grapalat" w:hAnsi="GHEA Grapalat"/>
          <w:sz w:val="24"/>
          <w:szCs w:val="24"/>
        </w:rPr>
        <w:t>Ափամերձ տարածքի էկոլոգիապես մաքուր օգտագործում</w:t>
      </w:r>
      <w:r w:rsidR="000B5CD4" w:rsidRPr="00B262F9">
        <w:rPr>
          <w:rFonts w:ascii="GHEA Grapalat" w:hAnsi="GHEA Grapalat"/>
          <w:sz w:val="24"/>
          <w:szCs w:val="24"/>
        </w:rPr>
        <w:t>ն</w:t>
      </w:r>
      <w:r w:rsidRPr="00B262F9">
        <w:rPr>
          <w:rFonts w:ascii="GHEA Grapalat" w:hAnsi="GHEA Grapalat"/>
          <w:sz w:val="24"/>
          <w:szCs w:val="24"/>
        </w:rPr>
        <w:t xml:space="preserve"> </w:t>
      </w:r>
      <w:r w:rsidR="000B5CD4" w:rsidRPr="00B262F9">
        <w:rPr>
          <w:rFonts w:ascii="GHEA Grapalat" w:hAnsi="GHEA Grapalat"/>
          <w:sz w:val="24"/>
          <w:szCs w:val="24"/>
        </w:rPr>
        <w:t>(</w:t>
      </w:r>
      <w:r w:rsidRPr="00B262F9">
        <w:rPr>
          <w:rFonts w:ascii="GHEA Grapalat" w:hAnsi="GHEA Grapalat"/>
          <w:sz w:val="24"/>
          <w:szCs w:val="24"/>
        </w:rPr>
        <w:t>առանց խաթարելու առափնյա բնական լանդշաֆտների բնական ամբողջականությունն ու հատկանիշները</w:t>
      </w:r>
      <w:r w:rsidR="000B5CD4" w:rsidRPr="00B262F9">
        <w:rPr>
          <w:rFonts w:ascii="GHEA Grapalat" w:hAnsi="GHEA Grapalat"/>
          <w:sz w:val="24"/>
          <w:szCs w:val="24"/>
        </w:rPr>
        <w:t>)</w:t>
      </w:r>
      <w:r w:rsidRPr="00B262F9">
        <w:rPr>
          <w:rFonts w:ascii="GHEA Grapalat" w:hAnsi="GHEA Grapalat"/>
          <w:sz w:val="24"/>
          <w:szCs w:val="24"/>
        </w:rPr>
        <w:t>,</w:t>
      </w:r>
      <w:r w:rsidR="00C60B2F" w:rsidRPr="00B262F9">
        <w:rPr>
          <w:rFonts w:ascii="GHEA Grapalat" w:hAnsi="GHEA Grapalat"/>
          <w:sz w:val="24"/>
          <w:szCs w:val="24"/>
        </w:rPr>
        <w:t xml:space="preserve"> ապահովելու համար անհրաժե</w:t>
      </w:r>
      <w:r w:rsidRPr="00B262F9">
        <w:rPr>
          <w:rFonts w:ascii="GHEA Grapalat" w:hAnsi="GHEA Grapalat"/>
          <w:sz w:val="24"/>
          <w:szCs w:val="24"/>
        </w:rPr>
        <w:t>շ</w:t>
      </w:r>
      <w:r w:rsidR="00C60B2F" w:rsidRPr="00B262F9">
        <w:rPr>
          <w:rFonts w:ascii="GHEA Grapalat" w:hAnsi="GHEA Grapalat"/>
          <w:sz w:val="24"/>
          <w:szCs w:val="24"/>
        </w:rPr>
        <w:t xml:space="preserve">տ է կատարել </w:t>
      </w:r>
      <w:r w:rsidRPr="00B262F9">
        <w:rPr>
          <w:rFonts w:ascii="GHEA Grapalat" w:hAnsi="GHEA Grapalat"/>
          <w:sz w:val="24"/>
          <w:szCs w:val="24"/>
        </w:rPr>
        <w:t xml:space="preserve">տարածքների </w:t>
      </w:r>
      <w:r w:rsidR="00C60B2F" w:rsidRPr="00B262F9">
        <w:rPr>
          <w:rFonts w:ascii="GHEA Grapalat" w:hAnsi="GHEA Grapalat"/>
          <w:sz w:val="24"/>
          <w:szCs w:val="24"/>
        </w:rPr>
        <w:t xml:space="preserve">առավելագույն թույլատրելի </w:t>
      </w:r>
      <w:r w:rsidR="00C60B2F" w:rsidRPr="00B262F9">
        <w:rPr>
          <w:rFonts w:ascii="GHEA Grapalat" w:hAnsi="GHEA Grapalat"/>
          <w:sz w:val="24"/>
          <w:szCs w:val="24"/>
          <w:lang w:val="ru-RU"/>
        </w:rPr>
        <w:t>ռեկրեացիոն</w:t>
      </w:r>
      <w:r w:rsidR="00C60B2F" w:rsidRPr="00B262F9">
        <w:rPr>
          <w:rFonts w:ascii="GHEA Grapalat" w:hAnsi="GHEA Grapalat"/>
          <w:sz w:val="24"/>
          <w:szCs w:val="24"/>
        </w:rPr>
        <w:t xml:space="preserve"> բեռ</w:t>
      </w:r>
      <w:r w:rsidR="00C60B2F" w:rsidRPr="00B262F9">
        <w:rPr>
          <w:rFonts w:ascii="GHEA Grapalat" w:hAnsi="GHEA Grapalat"/>
          <w:sz w:val="24"/>
          <w:szCs w:val="24"/>
          <w:lang w:val="ru-RU"/>
        </w:rPr>
        <w:t>նվածությ</w:t>
      </w:r>
      <w:r w:rsidR="00C60B2F" w:rsidRPr="00B262F9">
        <w:rPr>
          <w:rFonts w:ascii="GHEA Grapalat" w:hAnsi="GHEA Grapalat"/>
          <w:sz w:val="24"/>
          <w:szCs w:val="24"/>
        </w:rPr>
        <w:t>ան հաշվարկ (</w:t>
      </w:r>
      <w:r w:rsidR="00C60B2F" w:rsidRPr="00B262F9">
        <w:rPr>
          <w:rFonts w:ascii="GHEA Grapalat" w:hAnsi="GHEA Grapalat"/>
          <w:sz w:val="24"/>
          <w:szCs w:val="24"/>
          <w:lang w:val="ru-RU"/>
        </w:rPr>
        <w:t>միավորը՝</w:t>
      </w:r>
      <w:r w:rsidR="00C60B2F" w:rsidRPr="00B262F9">
        <w:rPr>
          <w:rFonts w:ascii="GHEA Grapalat" w:hAnsi="GHEA Grapalat"/>
          <w:sz w:val="24"/>
          <w:szCs w:val="24"/>
        </w:rPr>
        <w:t xml:space="preserve"> մարդ-օր): </w:t>
      </w:r>
    </w:p>
    <w:p w:rsidR="00C60B2F" w:rsidRPr="00B262F9" w:rsidRDefault="00C60B2F" w:rsidP="009C65B8">
      <w:pPr>
        <w:pStyle w:val="ListParagraph"/>
        <w:numPr>
          <w:ilvl w:val="0"/>
          <w:numId w:val="8"/>
        </w:numPr>
        <w:spacing w:after="0" w:line="276" w:lineRule="auto"/>
        <w:jc w:val="both"/>
        <w:rPr>
          <w:rFonts w:ascii="GHEA Grapalat" w:hAnsi="GHEA Grapalat"/>
          <w:sz w:val="24"/>
          <w:szCs w:val="24"/>
        </w:rPr>
      </w:pPr>
      <w:r w:rsidRPr="00B262F9">
        <w:rPr>
          <w:rFonts w:ascii="GHEA Grapalat" w:hAnsi="GHEA Grapalat"/>
          <w:sz w:val="24"/>
          <w:szCs w:val="24"/>
          <w:lang w:val="ru-RU"/>
        </w:rPr>
        <w:t>Ա</w:t>
      </w:r>
      <w:r w:rsidRPr="00B262F9">
        <w:rPr>
          <w:rFonts w:ascii="GHEA Grapalat" w:hAnsi="GHEA Grapalat"/>
          <w:sz w:val="24"/>
          <w:szCs w:val="24"/>
        </w:rPr>
        <w:t xml:space="preserve">փամերձ տարածքների կառուցվածքում ռեկրեացիոն գոտիների լանդշաֆտային կազմակերպման սկզբունքներն ու մեթոդները </w:t>
      </w:r>
      <w:r w:rsidRPr="00B262F9">
        <w:rPr>
          <w:rFonts w:ascii="GHEA Grapalat" w:hAnsi="GHEA Grapalat"/>
          <w:sz w:val="24"/>
          <w:szCs w:val="24"/>
          <w:lang w:val="ru-RU"/>
        </w:rPr>
        <w:t>պետք</w:t>
      </w:r>
      <w:r w:rsidRPr="00B262F9">
        <w:rPr>
          <w:rFonts w:ascii="GHEA Grapalat" w:hAnsi="GHEA Grapalat"/>
          <w:sz w:val="24"/>
          <w:szCs w:val="24"/>
        </w:rPr>
        <w:t xml:space="preserve"> </w:t>
      </w:r>
      <w:r w:rsidRPr="00B262F9">
        <w:rPr>
          <w:rFonts w:ascii="GHEA Grapalat" w:hAnsi="GHEA Grapalat"/>
          <w:sz w:val="24"/>
          <w:szCs w:val="24"/>
          <w:lang w:val="ru-RU"/>
        </w:rPr>
        <w:t>է</w:t>
      </w:r>
      <w:r w:rsidRPr="00B262F9">
        <w:rPr>
          <w:rFonts w:ascii="GHEA Grapalat" w:hAnsi="GHEA Grapalat"/>
          <w:sz w:val="24"/>
          <w:szCs w:val="24"/>
        </w:rPr>
        <w:t xml:space="preserve"> հիմնված </w:t>
      </w:r>
      <w:r w:rsidRPr="00B262F9">
        <w:rPr>
          <w:rFonts w:ascii="GHEA Grapalat" w:hAnsi="GHEA Grapalat"/>
          <w:sz w:val="24"/>
          <w:szCs w:val="24"/>
          <w:lang w:val="ru-RU"/>
        </w:rPr>
        <w:t>լին</w:t>
      </w:r>
      <w:r w:rsidRPr="00B262F9">
        <w:rPr>
          <w:rFonts w:ascii="GHEA Grapalat" w:hAnsi="GHEA Grapalat"/>
          <w:sz w:val="24"/>
          <w:szCs w:val="24"/>
        </w:rPr>
        <w:t>են պահանջ</w:t>
      </w:r>
      <w:r w:rsidRPr="00B262F9">
        <w:rPr>
          <w:rFonts w:ascii="GHEA Grapalat" w:hAnsi="GHEA Grapalat"/>
          <w:sz w:val="24"/>
          <w:szCs w:val="24"/>
          <w:lang w:val="ru-RU"/>
        </w:rPr>
        <w:t>արկ</w:t>
      </w:r>
      <w:r w:rsidRPr="00B262F9">
        <w:rPr>
          <w:rFonts w:ascii="GHEA Grapalat" w:hAnsi="GHEA Grapalat"/>
          <w:sz w:val="24"/>
          <w:szCs w:val="24"/>
        </w:rPr>
        <w:t>ի վրա</w:t>
      </w:r>
      <w:r w:rsidR="00552F08" w:rsidRPr="00B262F9">
        <w:rPr>
          <w:rFonts w:ascii="GHEA Grapalat" w:hAnsi="GHEA Grapalat"/>
          <w:sz w:val="24"/>
          <w:szCs w:val="24"/>
        </w:rPr>
        <w:t xml:space="preserve"> </w:t>
      </w:r>
      <w:r w:rsidRPr="00B262F9">
        <w:rPr>
          <w:rFonts w:ascii="GHEA Grapalat" w:hAnsi="GHEA Grapalat"/>
          <w:sz w:val="24"/>
          <w:szCs w:val="24"/>
          <w:lang w:val="ru-RU"/>
        </w:rPr>
        <w:t>հաշվի</w:t>
      </w:r>
      <w:r w:rsidRPr="00B262F9">
        <w:rPr>
          <w:rFonts w:ascii="GHEA Grapalat" w:hAnsi="GHEA Grapalat"/>
          <w:sz w:val="24"/>
          <w:szCs w:val="24"/>
        </w:rPr>
        <w:t xml:space="preserve"> </w:t>
      </w:r>
      <w:r w:rsidRPr="00B262F9">
        <w:rPr>
          <w:rFonts w:ascii="GHEA Grapalat" w:hAnsi="GHEA Grapalat"/>
          <w:sz w:val="24"/>
          <w:szCs w:val="24"/>
          <w:lang w:val="ru-RU"/>
        </w:rPr>
        <w:t>առնեն</w:t>
      </w:r>
      <w:r w:rsidRPr="00B262F9">
        <w:rPr>
          <w:rFonts w:ascii="GHEA Grapalat" w:hAnsi="GHEA Grapalat"/>
          <w:sz w:val="24"/>
          <w:szCs w:val="24"/>
        </w:rPr>
        <w:t xml:space="preserve"> շրջակա միջավայրի որակը՝ </w:t>
      </w:r>
      <w:r w:rsidRPr="00B262F9">
        <w:rPr>
          <w:rFonts w:ascii="GHEA Grapalat" w:hAnsi="GHEA Grapalat"/>
          <w:sz w:val="24"/>
          <w:szCs w:val="24"/>
          <w:lang w:val="ru-RU"/>
        </w:rPr>
        <w:t>գնահատ</w:t>
      </w:r>
      <w:r w:rsidRPr="00B262F9">
        <w:rPr>
          <w:rFonts w:ascii="GHEA Grapalat" w:hAnsi="GHEA Grapalat"/>
          <w:sz w:val="24"/>
          <w:szCs w:val="24"/>
        </w:rPr>
        <w:t xml:space="preserve">ելով ռեկրեացիոն կարողությունները։ </w:t>
      </w:r>
    </w:p>
    <w:p w:rsidR="00C60B2F" w:rsidRDefault="00552F08" w:rsidP="009C65B8">
      <w:pPr>
        <w:pStyle w:val="ListParagraph"/>
        <w:numPr>
          <w:ilvl w:val="0"/>
          <w:numId w:val="8"/>
        </w:numPr>
        <w:spacing w:after="0" w:line="276" w:lineRule="auto"/>
        <w:jc w:val="both"/>
        <w:rPr>
          <w:rFonts w:ascii="GHEA Grapalat" w:hAnsi="GHEA Grapalat"/>
          <w:sz w:val="24"/>
          <w:szCs w:val="24"/>
        </w:rPr>
      </w:pPr>
      <w:r w:rsidRPr="00B262F9">
        <w:rPr>
          <w:rFonts w:ascii="GHEA Grapalat" w:hAnsi="GHEA Grapalat"/>
          <w:b/>
          <w:i/>
          <w:sz w:val="24"/>
          <w:szCs w:val="24"/>
          <w:u w:val="single"/>
        </w:rPr>
        <w:t>Ռեկրեացիոն ռեսուրսներ</w:t>
      </w:r>
      <w:r w:rsidRPr="00B262F9">
        <w:rPr>
          <w:rFonts w:ascii="GHEA Grapalat" w:hAnsi="GHEA Grapalat"/>
          <w:sz w:val="24"/>
          <w:szCs w:val="24"/>
        </w:rPr>
        <w:t xml:space="preserve">. </w:t>
      </w:r>
      <w:r w:rsidR="00C60B2F" w:rsidRPr="00B262F9">
        <w:rPr>
          <w:rFonts w:ascii="GHEA Grapalat" w:hAnsi="GHEA Grapalat"/>
          <w:sz w:val="24"/>
          <w:szCs w:val="24"/>
          <w:lang w:val="ru-RU"/>
        </w:rPr>
        <w:t>Անհրաժեշտ</w:t>
      </w:r>
      <w:r w:rsidR="00C60B2F" w:rsidRPr="00B262F9">
        <w:rPr>
          <w:rFonts w:ascii="GHEA Grapalat" w:hAnsi="GHEA Grapalat"/>
          <w:sz w:val="24"/>
          <w:szCs w:val="24"/>
        </w:rPr>
        <w:t xml:space="preserve"> </w:t>
      </w:r>
      <w:r w:rsidR="00C60B2F" w:rsidRPr="00B262F9">
        <w:rPr>
          <w:rFonts w:ascii="GHEA Grapalat" w:hAnsi="GHEA Grapalat"/>
          <w:sz w:val="24"/>
          <w:szCs w:val="24"/>
          <w:lang w:val="ru-RU"/>
        </w:rPr>
        <w:t>է</w:t>
      </w:r>
      <w:r w:rsidR="00C60B2F" w:rsidRPr="00B262F9">
        <w:rPr>
          <w:rFonts w:ascii="GHEA Grapalat" w:hAnsi="GHEA Grapalat"/>
          <w:sz w:val="24"/>
          <w:szCs w:val="24"/>
        </w:rPr>
        <w:t xml:space="preserve"> </w:t>
      </w:r>
      <w:r w:rsidR="00C60B2F" w:rsidRPr="00B262F9">
        <w:rPr>
          <w:rFonts w:ascii="GHEA Grapalat" w:hAnsi="GHEA Grapalat"/>
          <w:sz w:val="24"/>
          <w:szCs w:val="24"/>
          <w:lang w:val="ru-RU"/>
        </w:rPr>
        <w:t>կիրառել</w:t>
      </w:r>
      <w:r w:rsidR="00C60B2F" w:rsidRPr="00B262F9">
        <w:rPr>
          <w:rFonts w:ascii="GHEA Grapalat" w:hAnsi="GHEA Grapalat"/>
          <w:sz w:val="24"/>
          <w:szCs w:val="24"/>
        </w:rPr>
        <w:t xml:space="preserve"> ափամերձ տարածքների գրավչության որակական գնահատման մեթոդները և ռեկրեացիոն ռեսուրսների քանակական </w:t>
      </w:r>
      <w:r w:rsidR="007E49FA" w:rsidRPr="00B262F9">
        <w:rPr>
          <w:rFonts w:ascii="GHEA Grapalat" w:hAnsi="GHEA Grapalat"/>
          <w:sz w:val="24"/>
          <w:szCs w:val="24"/>
        </w:rPr>
        <w:t xml:space="preserve">(ափամերձ հատվածի լողափի կազմակերպման պոտենցիալ մակերես, ռեկրեացիոն օբյեկտների տեղակայման համապատասխան մակերես, կանաչապատված կամ կանաչապատման ենթակա մակերեսների առկայություն, պատմության և մշակույթի կամ բնության հուշարձանների առկայություն/ բարենպաստ մատչելիություն և այլն) </w:t>
      </w:r>
      <w:r w:rsidR="00C60B2F" w:rsidRPr="00B262F9">
        <w:rPr>
          <w:rFonts w:ascii="GHEA Grapalat" w:hAnsi="GHEA Grapalat"/>
          <w:sz w:val="24"/>
          <w:szCs w:val="24"/>
        </w:rPr>
        <w:t xml:space="preserve">գնահատման մեթոդները: </w:t>
      </w:r>
    </w:p>
    <w:p w:rsidR="00C60B2F" w:rsidRDefault="0033131A" w:rsidP="00BE5BD1">
      <w:pPr>
        <w:spacing w:after="0" w:line="276" w:lineRule="auto"/>
        <w:ind w:firstLine="567"/>
        <w:jc w:val="both"/>
        <w:rPr>
          <w:rFonts w:ascii="GHEA Grapalat" w:hAnsi="GHEA Grapalat"/>
          <w:sz w:val="24"/>
          <w:szCs w:val="24"/>
        </w:rPr>
      </w:pPr>
      <w:r w:rsidRPr="00B262F9">
        <w:rPr>
          <w:rFonts w:ascii="GHEA Grapalat" w:hAnsi="GHEA Grapalat"/>
          <w:sz w:val="24"/>
          <w:szCs w:val="24"/>
        </w:rPr>
        <w:t>Ա</w:t>
      </w:r>
      <w:r w:rsidR="00C60B2F" w:rsidRPr="00B262F9">
        <w:rPr>
          <w:rFonts w:ascii="GHEA Grapalat" w:hAnsi="GHEA Grapalat"/>
          <w:sz w:val="24"/>
          <w:szCs w:val="24"/>
        </w:rPr>
        <w:t>փ</w:t>
      </w:r>
      <w:r w:rsidR="00C60B2F" w:rsidRPr="00B262F9">
        <w:rPr>
          <w:rFonts w:ascii="GHEA Grapalat" w:hAnsi="GHEA Grapalat"/>
          <w:sz w:val="24"/>
          <w:szCs w:val="24"/>
          <w:lang w:val="ru-RU"/>
        </w:rPr>
        <w:t>ամերձ</w:t>
      </w:r>
      <w:r w:rsidR="00C60B2F" w:rsidRPr="00B262F9">
        <w:rPr>
          <w:rFonts w:ascii="GHEA Grapalat" w:hAnsi="GHEA Grapalat"/>
          <w:sz w:val="24"/>
          <w:szCs w:val="24"/>
        </w:rPr>
        <w:t xml:space="preserve"> ավազոտ լողափերի </w:t>
      </w:r>
      <w:r w:rsidR="00C60B2F" w:rsidRPr="00B262F9">
        <w:rPr>
          <w:rFonts w:ascii="GHEA Grapalat" w:hAnsi="GHEA Grapalat"/>
          <w:sz w:val="24"/>
          <w:szCs w:val="24"/>
          <w:lang w:val="ru-RU"/>
        </w:rPr>
        <w:t>համար</w:t>
      </w:r>
      <w:r w:rsidR="00C60B2F" w:rsidRPr="00B262F9">
        <w:rPr>
          <w:rFonts w:ascii="GHEA Grapalat" w:hAnsi="GHEA Grapalat"/>
          <w:sz w:val="24"/>
          <w:szCs w:val="24"/>
        </w:rPr>
        <w:t xml:space="preserve"> առավելագույն թույլատրելի </w:t>
      </w:r>
      <w:r w:rsidR="00C60B2F" w:rsidRPr="00B262F9">
        <w:rPr>
          <w:rFonts w:ascii="GHEA Grapalat" w:hAnsi="GHEA Grapalat"/>
          <w:sz w:val="24"/>
          <w:szCs w:val="24"/>
          <w:lang w:val="ru-RU"/>
        </w:rPr>
        <w:t>ռեկրեացիոն</w:t>
      </w:r>
      <w:r w:rsidR="00C60B2F" w:rsidRPr="00B262F9">
        <w:rPr>
          <w:rFonts w:ascii="GHEA Grapalat" w:hAnsi="GHEA Grapalat"/>
          <w:sz w:val="24"/>
          <w:szCs w:val="24"/>
        </w:rPr>
        <w:t xml:space="preserve"> </w:t>
      </w:r>
      <w:r w:rsidR="00C60B2F" w:rsidRPr="00B262F9">
        <w:rPr>
          <w:rFonts w:ascii="GHEA Grapalat" w:hAnsi="GHEA Grapalat"/>
          <w:sz w:val="24"/>
          <w:szCs w:val="24"/>
          <w:lang w:val="ru-RU"/>
        </w:rPr>
        <w:t>բ</w:t>
      </w:r>
      <w:r w:rsidR="00D269EB" w:rsidRPr="00B262F9">
        <w:rPr>
          <w:rFonts w:ascii="GHEA Grapalat" w:hAnsi="GHEA Grapalat"/>
          <w:sz w:val="24"/>
          <w:szCs w:val="24"/>
        </w:rPr>
        <w:t>ե</w:t>
      </w:r>
      <w:r w:rsidR="00C60B2F" w:rsidRPr="00B262F9">
        <w:rPr>
          <w:rFonts w:ascii="GHEA Grapalat" w:hAnsi="GHEA Grapalat"/>
          <w:sz w:val="24"/>
          <w:szCs w:val="24"/>
          <w:lang w:val="ru-RU"/>
        </w:rPr>
        <w:t>ռնվածության</w:t>
      </w:r>
      <w:r w:rsidR="00C60B2F" w:rsidRPr="00B262F9">
        <w:rPr>
          <w:rFonts w:ascii="GHEA Grapalat" w:hAnsi="GHEA Grapalat"/>
          <w:sz w:val="24"/>
          <w:szCs w:val="24"/>
        </w:rPr>
        <w:t xml:space="preserve"> </w:t>
      </w:r>
      <w:r w:rsidR="00D269EB" w:rsidRPr="00B262F9">
        <w:rPr>
          <w:rFonts w:ascii="GHEA Grapalat" w:hAnsi="GHEA Grapalat"/>
          <w:sz w:val="24"/>
          <w:szCs w:val="24"/>
          <w:lang w:val="ru-RU"/>
        </w:rPr>
        <w:t>նորմն</w:t>
      </w:r>
      <w:r w:rsidR="00C60B2F" w:rsidRPr="00B262F9">
        <w:rPr>
          <w:rFonts w:ascii="GHEA Grapalat" w:hAnsi="GHEA Grapalat"/>
          <w:sz w:val="24"/>
          <w:szCs w:val="24"/>
        </w:rPr>
        <w:t xml:space="preserve"> օրվա ընթացքում միաժամանակ</w:t>
      </w:r>
      <w:r w:rsidR="00C60B2F" w:rsidRPr="00B262F9">
        <w:rPr>
          <w:rFonts w:ascii="GHEA Grapalat" w:hAnsi="GHEA Grapalat"/>
          <w:sz w:val="24"/>
          <w:szCs w:val="24"/>
          <w:lang w:val="ru-RU"/>
        </w:rPr>
        <w:t>յա</w:t>
      </w:r>
      <w:r w:rsidR="00C60B2F" w:rsidRPr="00B262F9">
        <w:rPr>
          <w:rFonts w:ascii="GHEA Grapalat" w:hAnsi="GHEA Grapalat"/>
          <w:sz w:val="24"/>
          <w:szCs w:val="24"/>
        </w:rPr>
        <w:t xml:space="preserve"> հանգստա</w:t>
      </w:r>
      <w:r w:rsidR="00C60B2F" w:rsidRPr="00B262F9">
        <w:rPr>
          <w:rFonts w:ascii="GHEA Grapalat" w:hAnsi="GHEA Grapalat"/>
          <w:sz w:val="24"/>
          <w:szCs w:val="24"/>
          <w:lang w:val="ru-RU"/>
        </w:rPr>
        <w:t>ցողների</w:t>
      </w:r>
      <w:r w:rsidR="00C60B2F" w:rsidRPr="00B262F9">
        <w:rPr>
          <w:rFonts w:ascii="GHEA Grapalat" w:hAnsi="GHEA Grapalat"/>
          <w:sz w:val="24"/>
          <w:szCs w:val="24"/>
        </w:rPr>
        <w:t xml:space="preserve"> </w:t>
      </w:r>
      <w:r w:rsidR="00C60B2F" w:rsidRPr="00B262F9">
        <w:rPr>
          <w:rFonts w:ascii="GHEA Grapalat" w:hAnsi="GHEA Grapalat"/>
          <w:sz w:val="24"/>
          <w:szCs w:val="24"/>
          <w:lang w:val="ru-RU"/>
        </w:rPr>
        <w:t>համար</w:t>
      </w:r>
      <w:r w:rsidR="009B63A9" w:rsidRPr="00B262F9">
        <w:rPr>
          <w:rFonts w:ascii="GHEA Grapalat" w:hAnsi="GHEA Grapalat"/>
          <w:sz w:val="24"/>
          <w:szCs w:val="24"/>
        </w:rPr>
        <w:t>՝ ըս</w:t>
      </w:r>
      <w:r w:rsidRPr="00B262F9">
        <w:rPr>
          <w:rFonts w:ascii="GHEA Grapalat" w:hAnsi="GHEA Grapalat"/>
          <w:sz w:val="24"/>
          <w:szCs w:val="24"/>
        </w:rPr>
        <w:t>տ</w:t>
      </w:r>
      <w:r w:rsidR="009B63A9" w:rsidRPr="00B262F9">
        <w:rPr>
          <w:rFonts w:ascii="GHEA Grapalat" w:hAnsi="GHEA Grapalat"/>
          <w:sz w:val="24"/>
          <w:szCs w:val="24"/>
        </w:rPr>
        <w:t xml:space="preserve"> </w:t>
      </w:r>
      <w:r w:rsidRPr="00B262F9">
        <w:rPr>
          <w:rFonts w:ascii="GHEA Grapalat" w:hAnsi="GHEA Grapalat"/>
          <w:sz w:val="24"/>
          <w:szCs w:val="24"/>
          <w:lang w:val="ru-RU"/>
        </w:rPr>
        <w:t>առողջավայրերի</w:t>
      </w:r>
      <w:r w:rsidRPr="00B262F9">
        <w:rPr>
          <w:rFonts w:ascii="GHEA Grapalat" w:hAnsi="GHEA Grapalat"/>
          <w:sz w:val="24"/>
          <w:szCs w:val="24"/>
        </w:rPr>
        <w:t xml:space="preserve"> </w:t>
      </w:r>
      <w:r w:rsidRPr="00B262F9">
        <w:rPr>
          <w:rFonts w:ascii="GHEA Grapalat" w:hAnsi="GHEA Grapalat"/>
          <w:sz w:val="24"/>
          <w:szCs w:val="24"/>
          <w:lang w:val="ru-RU"/>
        </w:rPr>
        <w:t>վերաբերյալ</w:t>
      </w:r>
      <w:r w:rsidRPr="00B262F9">
        <w:rPr>
          <w:rFonts w:ascii="GHEA Grapalat" w:hAnsi="GHEA Grapalat"/>
          <w:sz w:val="24"/>
          <w:szCs w:val="24"/>
        </w:rPr>
        <w:t xml:space="preserve"> </w:t>
      </w:r>
      <w:r w:rsidRPr="00B262F9">
        <w:rPr>
          <w:rFonts w:ascii="GHEA Grapalat" w:hAnsi="GHEA Grapalat"/>
          <w:sz w:val="24"/>
          <w:szCs w:val="24"/>
          <w:lang w:val="ru-RU"/>
        </w:rPr>
        <w:t>հետազոտո</w:t>
      </w:r>
      <w:r w:rsidRPr="00B262F9">
        <w:rPr>
          <w:rFonts w:ascii="GHEA Grapalat" w:hAnsi="GHEA Grapalat"/>
          <w:sz w:val="24"/>
          <w:szCs w:val="24"/>
        </w:rPr>
        <w:t>ւ</w:t>
      </w:r>
      <w:r w:rsidRPr="00B262F9">
        <w:rPr>
          <w:rFonts w:ascii="GHEA Grapalat" w:hAnsi="GHEA Grapalat"/>
          <w:sz w:val="24"/>
          <w:szCs w:val="24"/>
          <w:lang w:val="ru-RU"/>
        </w:rPr>
        <w:t>թյունների</w:t>
      </w:r>
      <w:r w:rsidRPr="00B262F9">
        <w:rPr>
          <w:rFonts w:ascii="GHEA Grapalat" w:hAnsi="GHEA Grapalat"/>
          <w:sz w:val="24"/>
          <w:szCs w:val="24"/>
        </w:rPr>
        <w:t xml:space="preserve"> </w:t>
      </w:r>
      <w:r w:rsidRPr="00B262F9">
        <w:rPr>
          <w:rFonts w:ascii="GHEA Grapalat" w:hAnsi="GHEA Grapalat"/>
          <w:sz w:val="24"/>
          <w:szCs w:val="24"/>
          <w:lang w:val="ru-RU"/>
        </w:rPr>
        <w:t>տվյալների</w:t>
      </w:r>
      <w:r w:rsidRPr="00B262F9">
        <w:rPr>
          <w:rFonts w:ascii="GHEA Grapalat" w:hAnsi="GHEA Grapalat"/>
          <w:sz w:val="24"/>
          <w:szCs w:val="24"/>
        </w:rPr>
        <w:t xml:space="preserve"> </w:t>
      </w:r>
      <w:r w:rsidR="005622D0" w:rsidRPr="00B262F9">
        <w:rPr>
          <w:rFonts w:ascii="GHEA Grapalat" w:hAnsi="GHEA Grapalat"/>
          <w:sz w:val="24"/>
          <w:szCs w:val="24"/>
        </w:rPr>
        <w:t xml:space="preserve">վրա </w:t>
      </w:r>
      <w:r w:rsidR="005622D0" w:rsidRPr="00B262F9">
        <w:rPr>
          <w:rFonts w:ascii="GHEA Grapalat" w:hAnsi="GHEA Grapalat"/>
          <w:sz w:val="24"/>
          <w:szCs w:val="24"/>
        </w:rPr>
        <w:lastRenderedPageBreak/>
        <w:t xml:space="preserve">հիմնված </w:t>
      </w:r>
      <w:r w:rsidR="009B63A9" w:rsidRPr="00B262F9">
        <w:rPr>
          <w:rFonts w:ascii="GHEA Grapalat" w:hAnsi="GHEA Grapalat"/>
          <w:sz w:val="24"/>
          <w:szCs w:val="24"/>
        </w:rPr>
        <w:t>գործող նորմերի պահանջների։</w:t>
      </w:r>
      <w:r w:rsidR="00C60B2F" w:rsidRPr="00B262F9">
        <w:rPr>
          <w:rFonts w:ascii="GHEA Grapalat" w:hAnsi="GHEA Grapalat"/>
          <w:sz w:val="24"/>
          <w:szCs w:val="24"/>
        </w:rPr>
        <w:t xml:space="preserve"> </w:t>
      </w:r>
      <w:r w:rsidR="00461727" w:rsidRPr="00B262F9">
        <w:rPr>
          <w:rFonts w:ascii="GHEA Grapalat" w:hAnsi="GHEA Grapalat"/>
          <w:sz w:val="24"/>
          <w:szCs w:val="24"/>
        </w:rPr>
        <w:t>Հստակ</w:t>
      </w:r>
      <w:r w:rsidR="00C60B2F" w:rsidRPr="00B262F9">
        <w:rPr>
          <w:rFonts w:ascii="GHEA Grapalat" w:hAnsi="GHEA Grapalat"/>
          <w:sz w:val="24"/>
          <w:szCs w:val="24"/>
        </w:rPr>
        <w:t xml:space="preserve"> պայմանների համար</w:t>
      </w:r>
      <w:r w:rsidR="00A70DC2" w:rsidRPr="00B262F9">
        <w:rPr>
          <w:rFonts w:ascii="GHEA Grapalat" w:hAnsi="GHEA Grapalat"/>
          <w:sz w:val="24"/>
          <w:szCs w:val="24"/>
        </w:rPr>
        <w:t>՝</w:t>
      </w:r>
      <w:r w:rsidR="00BE5BD1">
        <w:rPr>
          <w:rFonts w:ascii="GHEA Grapalat" w:hAnsi="GHEA Grapalat"/>
          <w:sz w:val="24"/>
          <w:szCs w:val="24"/>
        </w:rPr>
        <w:t xml:space="preserve"> </w:t>
      </w:r>
      <w:r w:rsidR="00C60B2F" w:rsidRPr="00B262F9">
        <w:rPr>
          <w:rFonts w:ascii="GHEA Grapalat" w:hAnsi="GHEA Grapalat"/>
          <w:sz w:val="24"/>
          <w:szCs w:val="24"/>
        </w:rPr>
        <w:t xml:space="preserve">հաշվի առնելով հոգեբանական հարմարավետության </w:t>
      </w:r>
      <w:r w:rsidR="00480FAF" w:rsidRPr="00B262F9">
        <w:rPr>
          <w:rFonts w:ascii="GHEA Grapalat" w:hAnsi="GHEA Grapalat"/>
          <w:sz w:val="24"/>
          <w:szCs w:val="24"/>
        </w:rPr>
        <w:t xml:space="preserve">(психологичекий комфорт-լողափերի օգտագործման այնպիսի պայմաններ, երբ յուրաքանչյուր հանգստացողն ապահովված է (ունի հնարավորություն օգտվել) այնպիսի մակերեսով տարածքից, որը կբավարարի իր անձնական տարածքի պահանջին և չի խախտի այլ հանգստացողների անձնական տարածքները՝ իրենց հանգստի ֆունկցիան իրականացնելիս) </w:t>
      </w:r>
      <w:r w:rsidR="00C60B2F" w:rsidRPr="00B262F9">
        <w:rPr>
          <w:rFonts w:ascii="GHEA Grapalat" w:hAnsi="GHEA Grapalat"/>
          <w:sz w:val="24"/>
          <w:szCs w:val="24"/>
        </w:rPr>
        <w:t xml:space="preserve">մակարդակը և սանիտարական չափանիշները, </w:t>
      </w:r>
      <w:r w:rsidR="00C60B2F" w:rsidRPr="00B262F9">
        <w:rPr>
          <w:rFonts w:ascii="GHEA Grapalat" w:hAnsi="GHEA Grapalat"/>
          <w:sz w:val="24"/>
          <w:szCs w:val="24"/>
          <w:lang w:val="ru-RU"/>
        </w:rPr>
        <w:t>ռեկրեացիոն</w:t>
      </w:r>
      <w:r w:rsidR="00C60B2F" w:rsidRPr="00B262F9">
        <w:rPr>
          <w:rFonts w:ascii="GHEA Grapalat" w:hAnsi="GHEA Grapalat"/>
          <w:sz w:val="24"/>
          <w:szCs w:val="24"/>
        </w:rPr>
        <w:t xml:space="preserve"> </w:t>
      </w:r>
      <w:r w:rsidR="00C60B2F" w:rsidRPr="00B262F9">
        <w:rPr>
          <w:rFonts w:ascii="GHEA Grapalat" w:hAnsi="GHEA Grapalat"/>
          <w:sz w:val="24"/>
          <w:szCs w:val="24"/>
          <w:lang w:val="ru-RU"/>
        </w:rPr>
        <w:t>բ</w:t>
      </w:r>
      <w:r w:rsidR="008F2B75" w:rsidRPr="00B262F9">
        <w:rPr>
          <w:rFonts w:ascii="GHEA Grapalat" w:hAnsi="GHEA Grapalat"/>
          <w:sz w:val="24"/>
          <w:szCs w:val="24"/>
        </w:rPr>
        <w:t>ե</w:t>
      </w:r>
      <w:r w:rsidR="00C60B2F" w:rsidRPr="00B262F9">
        <w:rPr>
          <w:rFonts w:ascii="GHEA Grapalat" w:hAnsi="GHEA Grapalat"/>
          <w:sz w:val="24"/>
          <w:szCs w:val="24"/>
          <w:lang w:val="ru-RU"/>
        </w:rPr>
        <w:t>ռենվածության</w:t>
      </w:r>
      <w:r w:rsidR="00C60B2F" w:rsidRPr="00B262F9">
        <w:rPr>
          <w:rFonts w:ascii="GHEA Grapalat" w:hAnsi="GHEA Grapalat"/>
          <w:sz w:val="24"/>
          <w:szCs w:val="24"/>
        </w:rPr>
        <w:t xml:space="preserve"> չափանիշը </w:t>
      </w:r>
      <w:r w:rsidR="00C60B2F" w:rsidRPr="00B262F9">
        <w:rPr>
          <w:rFonts w:ascii="GHEA Grapalat" w:hAnsi="GHEA Grapalat"/>
          <w:sz w:val="24"/>
          <w:szCs w:val="24"/>
          <w:lang w:val="ru-RU"/>
        </w:rPr>
        <w:t>կարող</w:t>
      </w:r>
      <w:r w:rsidR="00C60B2F" w:rsidRPr="00B262F9">
        <w:rPr>
          <w:rFonts w:ascii="GHEA Grapalat" w:hAnsi="GHEA Grapalat"/>
          <w:sz w:val="24"/>
          <w:szCs w:val="24"/>
        </w:rPr>
        <w:t xml:space="preserve"> </w:t>
      </w:r>
      <w:r w:rsidR="00C60B2F" w:rsidRPr="00B262F9">
        <w:rPr>
          <w:rFonts w:ascii="GHEA Grapalat" w:hAnsi="GHEA Grapalat"/>
          <w:sz w:val="24"/>
          <w:szCs w:val="24"/>
          <w:lang w:val="ru-RU"/>
        </w:rPr>
        <w:t>է</w:t>
      </w:r>
      <w:r w:rsidR="00C60B2F" w:rsidRPr="00B262F9">
        <w:rPr>
          <w:rFonts w:ascii="GHEA Grapalat" w:hAnsi="GHEA Grapalat"/>
          <w:sz w:val="24"/>
          <w:szCs w:val="24"/>
        </w:rPr>
        <w:t xml:space="preserve"> </w:t>
      </w:r>
      <w:r w:rsidR="00C60B2F" w:rsidRPr="00B262F9">
        <w:rPr>
          <w:rFonts w:ascii="GHEA Grapalat" w:hAnsi="GHEA Grapalat"/>
          <w:sz w:val="24"/>
          <w:szCs w:val="24"/>
          <w:lang w:val="ru-RU"/>
        </w:rPr>
        <w:t>նվազեցվել՝</w:t>
      </w:r>
      <w:r w:rsidR="00C60B2F" w:rsidRPr="00B262F9">
        <w:rPr>
          <w:rFonts w:ascii="GHEA Grapalat" w:hAnsi="GHEA Grapalat"/>
          <w:sz w:val="24"/>
          <w:szCs w:val="24"/>
        </w:rPr>
        <w:t xml:space="preserve"> </w:t>
      </w:r>
      <w:r w:rsidR="00C60B2F" w:rsidRPr="00B262F9">
        <w:rPr>
          <w:rFonts w:ascii="GHEA Grapalat" w:hAnsi="GHEA Grapalat"/>
          <w:sz w:val="24"/>
          <w:szCs w:val="24"/>
          <w:lang w:val="ru-RU"/>
        </w:rPr>
        <w:t>կանխելու</w:t>
      </w:r>
      <w:r w:rsidR="00C60B2F" w:rsidRPr="00B262F9">
        <w:rPr>
          <w:rFonts w:ascii="GHEA Grapalat" w:hAnsi="GHEA Grapalat"/>
          <w:sz w:val="24"/>
          <w:szCs w:val="24"/>
        </w:rPr>
        <w:t xml:space="preserve"> </w:t>
      </w:r>
      <w:r w:rsidR="00C60B2F" w:rsidRPr="00B262F9">
        <w:rPr>
          <w:rFonts w:ascii="GHEA Grapalat" w:hAnsi="GHEA Grapalat"/>
          <w:sz w:val="24"/>
          <w:szCs w:val="24"/>
          <w:lang w:val="ru-RU"/>
        </w:rPr>
        <w:t>համար</w:t>
      </w:r>
      <w:r w:rsidR="00C60B2F" w:rsidRPr="00B262F9">
        <w:rPr>
          <w:rFonts w:ascii="GHEA Grapalat" w:hAnsi="GHEA Grapalat"/>
          <w:sz w:val="24"/>
          <w:szCs w:val="24"/>
        </w:rPr>
        <w:t xml:space="preserve"> լողափի գոտուն հարող լանդշաֆտային տարրերի դեգրադացիա</w:t>
      </w:r>
      <w:r w:rsidR="005622D0" w:rsidRPr="00B262F9">
        <w:rPr>
          <w:rFonts w:ascii="GHEA Grapalat" w:hAnsi="GHEA Grapalat"/>
          <w:sz w:val="24"/>
          <w:szCs w:val="24"/>
        </w:rPr>
        <w:t>ն</w:t>
      </w:r>
      <w:r w:rsidR="00C60B2F" w:rsidRPr="00B262F9">
        <w:rPr>
          <w:rFonts w:ascii="GHEA Grapalat" w:hAnsi="GHEA Grapalat"/>
          <w:sz w:val="24"/>
          <w:szCs w:val="24"/>
        </w:rPr>
        <w:t>:</w:t>
      </w:r>
      <w:r w:rsidR="00705537">
        <w:rPr>
          <w:rFonts w:ascii="GHEA Grapalat" w:hAnsi="GHEA Grapalat"/>
          <w:sz w:val="24"/>
          <w:szCs w:val="24"/>
        </w:rPr>
        <w:t xml:space="preserve"> Ապահովել՝</w:t>
      </w:r>
    </w:p>
    <w:p w:rsidR="00705537" w:rsidRPr="00BE5BD1" w:rsidRDefault="00705537" w:rsidP="00705537">
      <w:pPr>
        <w:pStyle w:val="ListParagraph"/>
        <w:numPr>
          <w:ilvl w:val="0"/>
          <w:numId w:val="8"/>
        </w:numPr>
        <w:spacing w:after="0" w:line="276" w:lineRule="auto"/>
        <w:jc w:val="both"/>
        <w:rPr>
          <w:rFonts w:ascii="GHEA Grapalat" w:hAnsi="GHEA Grapalat"/>
          <w:sz w:val="24"/>
        </w:rPr>
      </w:pPr>
      <w:r>
        <w:rPr>
          <w:rFonts w:ascii="GHEA Grapalat" w:hAnsi="GHEA Grapalat"/>
          <w:sz w:val="24"/>
        </w:rPr>
        <w:t>ա</w:t>
      </w:r>
      <w:r w:rsidRPr="00BE5BD1">
        <w:rPr>
          <w:rFonts w:ascii="GHEA Grapalat" w:hAnsi="GHEA Grapalat"/>
          <w:sz w:val="24"/>
        </w:rPr>
        <w:t>ռաջին բուժօգնության</w:t>
      </w:r>
      <w:r>
        <w:rPr>
          <w:rFonts w:ascii="GHEA Grapalat" w:hAnsi="GHEA Grapalat"/>
          <w:sz w:val="24"/>
        </w:rPr>
        <w:t>,</w:t>
      </w:r>
    </w:p>
    <w:p w:rsidR="00705537" w:rsidRPr="00BE5BD1" w:rsidRDefault="00705537" w:rsidP="00705537">
      <w:pPr>
        <w:pStyle w:val="ListParagraph"/>
        <w:numPr>
          <w:ilvl w:val="0"/>
          <w:numId w:val="8"/>
        </w:numPr>
        <w:spacing w:after="0" w:line="276" w:lineRule="auto"/>
        <w:jc w:val="both"/>
        <w:rPr>
          <w:rFonts w:ascii="GHEA Grapalat" w:hAnsi="GHEA Grapalat"/>
          <w:sz w:val="24"/>
        </w:rPr>
      </w:pPr>
      <w:r>
        <w:rPr>
          <w:rFonts w:ascii="GHEA Grapalat" w:hAnsi="GHEA Grapalat"/>
          <w:sz w:val="24"/>
        </w:rPr>
        <w:t>ա</w:t>
      </w:r>
      <w:r w:rsidRPr="00BE5BD1">
        <w:rPr>
          <w:rFonts w:ascii="GHEA Grapalat" w:hAnsi="GHEA Grapalat"/>
          <w:sz w:val="24"/>
        </w:rPr>
        <w:t>զդարարման համակարգի</w:t>
      </w:r>
      <w:r>
        <w:rPr>
          <w:rFonts w:ascii="GHEA Grapalat" w:hAnsi="GHEA Grapalat"/>
          <w:sz w:val="24"/>
        </w:rPr>
        <w:t>,</w:t>
      </w:r>
    </w:p>
    <w:p w:rsidR="00705537" w:rsidRPr="00BE5BD1" w:rsidRDefault="00705537" w:rsidP="00705537">
      <w:pPr>
        <w:pStyle w:val="ListParagraph"/>
        <w:numPr>
          <w:ilvl w:val="0"/>
          <w:numId w:val="8"/>
        </w:numPr>
        <w:spacing w:after="0" w:line="276" w:lineRule="auto"/>
        <w:jc w:val="both"/>
        <w:rPr>
          <w:rFonts w:ascii="GHEA Grapalat" w:hAnsi="GHEA Grapalat"/>
          <w:sz w:val="24"/>
        </w:rPr>
      </w:pPr>
      <w:r>
        <w:rPr>
          <w:rFonts w:ascii="GHEA Grapalat" w:hAnsi="GHEA Grapalat"/>
          <w:sz w:val="24"/>
        </w:rPr>
        <w:t>հ</w:t>
      </w:r>
      <w:r w:rsidRPr="00BE5BD1">
        <w:rPr>
          <w:rFonts w:ascii="GHEA Grapalat" w:hAnsi="GHEA Grapalat"/>
          <w:sz w:val="24"/>
        </w:rPr>
        <w:t>ասարակական կարգի պահպանման</w:t>
      </w:r>
      <w:r>
        <w:rPr>
          <w:rFonts w:ascii="GHEA Grapalat" w:hAnsi="GHEA Grapalat"/>
          <w:sz w:val="24"/>
        </w:rPr>
        <w:t xml:space="preserve"> պայմանները:</w:t>
      </w:r>
    </w:p>
    <w:p w:rsidR="00C60B2F" w:rsidRPr="00B262F9" w:rsidRDefault="00C60B2F" w:rsidP="009C65B8">
      <w:pPr>
        <w:spacing w:after="0" w:line="276" w:lineRule="auto"/>
        <w:ind w:firstLine="567"/>
        <w:jc w:val="both"/>
        <w:rPr>
          <w:rFonts w:ascii="GHEA Grapalat" w:hAnsi="GHEA Grapalat"/>
          <w:sz w:val="24"/>
          <w:szCs w:val="24"/>
        </w:rPr>
      </w:pPr>
      <w:r w:rsidRPr="00B262F9">
        <w:rPr>
          <w:rFonts w:ascii="GHEA Grapalat" w:hAnsi="GHEA Grapalat"/>
          <w:sz w:val="24"/>
          <w:szCs w:val="24"/>
          <w:lang w:val="ru-RU"/>
        </w:rPr>
        <w:t>Բ</w:t>
      </w:r>
      <w:r w:rsidRPr="00B262F9">
        <w:rPr>
          <w:rFonts w:ascii="GHEA Grapalat" w:hAnsi="GHEA Grapalat"/>
          <w:sz w:val="24"/>
          <w:szCs w:val="24"/>
        </w:rPr>
        <w:t>արեկարգված ափամերձ տարածք</w:t>
      </w:r>
      <w:r w:rsidRPr="00B262F9">
        <w:rPr>
          <w:rFonts w:ascii="GHEA Grapalat" w:hAnsi="GHEA Grapalat"/>
          <w:sz w:val="24"/>
          <w:szCs w:val="24"/>
          <w:lang w:val="ru-RU"/>
        </w:rPr>
        <w:t>ի</w:t>
      </w:r>
      <w:r w:rsidRPr="00B262F9">
        <w:rPr>
          <w:rFonts w:ascii="GHEA Grapalat" w:hAnsi="GHEA Grapalat"/>
          <w:sz w:val="24"/>
          <w:szCs w:val="24"/>
        </w:rPr>
        <w:t xml:space="preserve"> </w:t>
      </w:r>
      <w:r w:rsidRPr="00B262F9">
        <w:rPr>
          <w:rFonts w:ascii="GHEA Grapalat" w:hAnsi="GHEA Grapalat"/>
          <w:sz w:val="24"/>
          <w:szCs w:val="24"/>
          <w:lang w:val="ru-RU"/>
        </w:rPr>
        <w:t>այցելությունների</w:t>
      </w:r>
      <w:r w:rsidRPr="00B262F9">
        <w:rPr>
          <w:rFonts w:ascii="GHEA Grapalat" w:hAnsi="GHEA Grapalat"/>
          <w:sz w:val="24"/>
          <w:szCs w:val="24"/>
        </w:rPr>
        <w:t xml:space="preserve"> </w:t>
      </w:r>
      <w:r w:rsidRPr="00B262F9">
        <w:rPr>
          <w:rFonts w:ascii="GHEA Grapalat" w:hAnsi="GHEA Grapalat"/>
          <w:sz w:val="24"/>
          <w:szCs w:val="24"/>
          <w:lang w:val="ru-RU"/>
        </w:rPr>
        <w:t>վերոնշյալ</w:t>
      </w:r>
      <w:r w:rsidRPr="00B262F9">
        <w:rPr>
          <w:rFonts w:ascii="GHEA Grapalat" w:hAnsi="GHEA Grapalat"/>
          <w:sz w:val="24"/>
          <w:szCs w:val="24"/>
        </w:rPr>
        <w:t xml:space="preserve"> </w:t>
      </w:r>
      <w:r w:rsidRPr="00B262F9">
        <w:rPr>
          <w:rFonts w:ascii="GHEA Grapalat" w:hAnsi="GHEA Grapalat"/>
          <w:sz w:val="24"/>
          <w:szCs w:val="24"/>
          <w:lang w:val="ru-RU"/>
        </w:rPr>
        <w:t>հաշվարկի</w:t>
      </w:r>
      <w:r w:rsidRPr="00B262F9">
        <w:rPr>
          <w:rFonts w:ascii="GHEA Grapalat" w:hAnsi="GHEA Grapalat"/>
          <w:sz w:val="24"/>
          <w:szCs w:val="24"/>
        </w:rPr>
        <w:t xml:space="preserve"> </w:t>
      </w:r>
      <w:r w:rsidRPr="00B262F9">
        <w:rPr>
          <w:rFonts w:ascii="GHEA Grapalat" w:hAnsi="GHEA Grapalat"/>
          <w:sz w:val="24"/>
          <w:szCs w:val="24"/>
          <w:lang w:val="ru-RU"/>
        </w:rPr>
        <w:t>հիման</w:t>
      </w:r>
      <w:r w:rsidRPr="00B262F9">
        <w:rPr>
          <w:rFonts w:ascii="GHEA Grapalat" w:hAnsi="GHEA Grapalat"/>
          <w:sz w:val="24"/>
          <w:szCs w:val="24"/>
        </w:rPr>
        <w:t xml:space="preserve"> </w:t>
      </w:r>
      <w:r w:rsidRPr="00B262F9">
        <w:rPr>
          <w:rFonts w:ascii="GHEA Grapalat" w:hAnsi="GHEA Grapalat"/>
          <w:sz w:val="24"/>
          <w:szCs w:val="24"/>
          <w:lang w:val="ru-RU"/>
        </w:rPr>
        <w:t>վրա</w:t>
      </w:r>
      <w:r w:rsidRPr="00B262F9">
        <w:rPr>
          <w:rFonts w:ascii="GHEA Grapalat" w:hAnsi="GHEA Grapalat"/>
          <w:sz w:val="24"/>
          <w:szCs w:val="24"/>
        </w:rPr>
        <w:t xml:space="preserve"> </w:t>
      </w:r>
      <w:r w:rsidRPr="00B262F9">
        <w:rPr>
          <w:rFonts w:ascii="GHEA Grapalat" w:hAnsi="GHEA Grapalat"/>
          <w:sz w:val="24"/>
          <w:szCs w:val="24"/>
          <w:lang w:val="ru-RU"/>
        </w:rPr>
        <w:t>անհրաժե</w:t>
      </w:r>
      <w:r w:rsidR="0033131A" w:rsidRPr="00B262F9">
        <w:rPr>
          <w:rFonts w:ascii="GHEA Grapalat" w:hAnsi="GHEA Grapalat"/>
          <w:sz w:val="24"/>
          <w:szCs w:val="24"/>
          <w:lang w:val="ru-RU"/>
        </w:rPr>
        <w:t>շ</w:t>
      </w:r>
      <w:r w:rsidRPr="00B262F9">
        <w:rPr>
          <w:rFonts w:ascii="GHEA Grapalat" w:hAnsi="GHEA Grapalat"/>
          <w:sz w:val="24"/>
          <w:szCs w:val="24"/>
          <w:lang w:val="ru-RU"/>
        </w:rPr>
        <w:t>տ</w:t>
      </w:r>
      <w:r w:rsidRPr="00B262F9">
        <w:rPr>
          <w:rFonts w:ascii="GHEA Grapalat" w:hAnsi="GHEA Grapalat"/>
          <w:sz w:val="24"/>
          <w:szCs w:val="24"/>
        </w:rPr>
        <w:t xml:space="preserve"> </w:t>
      </w:r>
      <w:r w:rsidRPr="00B262F9">
        <w:rPr>
          <w:rFonts w:ascii="GHEA Grapalat" w:hAnsi="GHEA Grapalat"/>
          <w:sz w:val="24"/>
          <w:szCs w:val="24"/>
          <w:lang w:val="ru-RU"/>
        </w:rPr>
        <w:t>է</w:t>
      </w:r>
      <w:r w:rsidRPr="00B262F9">
        <w:rPr>
          <w:rFonts w:ascii="GHEA Grapalat" w:hAnsi="GHEA Grapalat"/>
          <w:sz w:val="24"/>
          <w:szCs w:val="24"/>
        </w:rPr>
        <w:t xml:space="preserve"> </w:t>
      </w:r>
      <w:r w:rsidRPr="00B262F9">
        <w:rPr>
          <w:rFonts w:ascii="GHEA Grapalat" w:hAnsi="GHEA Grapalat"/>
          <w:sz w:val="24"/>
          <w:szCs w:val="24"/>
          <w:lang w:val="ru-RU"/>
        </w:rPr>
        <w:t>կատարել</w:t>
      </w:r>
      <w:r w:rsidRPr="00B262F9">
        <w:rPr>
          <w:rFonts w:ascii="GHEA Grapalat" w:hAnsi="GHEA Grapalat"/>
          <w:sz w:val="24"/>
          <w:szCs w:val="24"/>
        </w:rPr>
        <w:t xml:space="preserve"> </w:t>
      </w:r>
      <w:r w:rsidRPr="00B262F9">
        <w:rPr>
          <w:rFonts w:ascii="GHEA Grapalat" w:hAnsi="GHEA Grapalat"/>
          <w:sz w:val="24"/>
          <w:szCs w:val="24"/>
          <w:lang w:val="ru-RU"/>
        </w:rPr>
        <w:t>մոտավոր</w:t>
      </w:r>
      <w:r w:rsidRPr="00B262F9">
        <w:rPr>
          <w:rFonts w:ascii="GHEA Grapalat" w:hAnsi="GHEA Grapalat"/>
          <w:sz w:val="24"/>
          <w:szCs w:val="24"/>
        </w:rPr>
        <w:t xml:space="preserve"> </w:t>
      </w:r>
      <w:r w:rsidRPr="00B262F9">
        <w:rPr>
          <w:rFonts w:ascii="GHEA Grapalat" w:hAnsi="GHEA Grapalat"/>
          <w:sz w:val="24"/>
          <w:szCs w:val="24"/>
          <w:lang w:val="ru-RU"/>
        </w:rPr>
        <w:t>խոշորացված</w:t>
      </w:r>
      <w:r w:rsidRPr="00B262F9">
        <w:rPr>
          <w:rFonts w:ascii="GHEA Grapalat" w:hAnsi="GHEA Grapalat"/>
          <w:sz w:val="24"/>
          <w:szCs w:val="24"/>
        </w:rPr>
        <w:t xml:space="preserve"> </w:t>
      </w:r>
      <w:r w:rsidRPr="00B262F9">
        <w:rPr>
          <w:rFonts w:ascii="GHEA Grapalat" w:hAnsi="GHEA Grapalat"/>
          <w:sz w:val="24"/>
          <w:szCs w:val="24"/>
          <w:lang w:val="ru-RU"/>
        </w:rPr>
        <w:t>ֆինանսական</w:t>
      </w:r>
      <w:r w:rsidRPr="00B262F9">
        <w:rPr>
          <w:rFonts w:ascii="GHEA Grapalat" w:hAnsi="GHEA Grapalat"/>
          <w:sz w:val="24"/>
          <w:szCs w:val="24"/>
        </w:rPr>
        <w:t xml:space="preserve"> </w:t>
      </w:r>
      <w:r w:rsidRPr="00B262F9">
        <w:rPr>
          <w:rFonts w:ascii="GHEA Grapalat" w:hAnsi="GHEA Grapalat"/>
          <w:sz w:val="24"/>
          <w:szCs w:val="24"/>
          <w:lang w:val="ru-RU"/>
        </w:rPr>
        <w:t>հաշվարկ՝</w:t>
      </w:r>
      <w:r w:rsidRPr="00B262F9">
        <w:rPr>
          <w:rFonts w:ascii="GHEA Grapalat" w:hAnsi="GHEA Grapalat"/>
          <w:sz w:val="24"/>
          <w:szCs w:val="24"/>
        </w:rPr>
        <w:t xml:space="preserve"> </w:t>
      </w:r>
      <w:r w:rsidRPr="00B262F9">
        <w:rPr>
          <w:rFonts w:ascii="GHEA Grapalat" w:hAnsi="GHEA Grapalat"/>
          <w:sz w:val="24"/>
          <w:szCs w:val="24"/>
          <w:lang w:val="ru-RU"/>
        </w:rPr>
        <w:t>կազմակեպվող</w:t>
      </w:r>
      <w:r w:rsidRPr="00B262F9">
        <w:rPr>
          <w:rFonts w:ascii="GHEA Grapalat" w:hAnsi="GHEA Grapalat"/>
          <w:sz w:val="24"/>
          <w:szCs w:val="24"/>
        </w:rPr>
        <w:t xml:space="preserve"> </w:t>
      </w:r>
      <w:r w:rsidRPr="00B262F9">
        <w:rPr>
          <w:rFonts w:ascii="GHEA Grapalat" w:hAnsi="GHEA Grapalat"/>
          <w:sz w:val="24"/>
          <w:szCs w:val="24"/>
          <w:lang w:val="ru-RU"/>
        </w:rPr>
        <w:t>գոտիների</w:t>
      </w:r>
      <w:r w:rsidRPr="00B262F9">
        <w:rPr>
          <w:rFonts w:ascii="GHEA Grapalat" w:hAnsi="GHEA Grapalat"/>
          <w:sz w:val="24"/>
          <w:szCs w:val="24"/>
        </w:rPr>
        <w:t xml:space="preserve"> </w:t>
      </w:r>
      <w:r w:rsidRPr="00B262F9">
        <w:rPr>
          <w:rFonts w:ascii="GHEA Grapalat" w:hAnsi="GHEA Grapalat"/>
          <w:sz w:val="24"/>
          <w:szCs w:val="24"/>
          <w:lang w:val="ru-RU"/>
        </w:rPr>
        <w:t>տնտեսական</w:t>
      </w:r>
      <w:r w:rsidRPr="00B262F9">
        <w:rPr>
          <w:rFonts w:ascii="GHEA Grapalat" w:hAnsi="GHEA Grapalat"/>
          <w:sz w:val="24"/>
          <w:szCs w:val="24"/>
        </w:rPr>
        <w:t xml:space="preserve"> </w:t>
      </w:r>
      <w:r w:rsidRPr="00B262F9">
        <w:rPr>
          <w:rFonts w:ascii="GHEA Grapalat" w:hAnsi="GHEA Grapalat"/>
          <w:sz w:val="24"/>
          <w:szCs w:val="24"/>
          <w:lang w:val="ru-RU"/>
        </w:rPr>
        <w:t>ազդեցությունը</w:t>
      </w:r>
      <w:r w:rsidRPr="00B262F9">
        <w:rPr>
          <w:rFonts w:ascii="GHEA Grapalat" w:hAnsi="GHEA Grapalat"/>
          <w:sz w:val="24"/>
          <w:szCs w:val="24"/>
        </w:rPr>
        <w:t xml:space="preserve"> </w:t>
      </w:r>
      <w:r w:rsidRPr="00B262F9">
        <w:rPr>
          <w:rFonts w:ascii="GHEA Grapalat" w:hAnsi="GHEA Grapalat"/>
          <w:sz w:val="24"/>
          <w:szCs w:val="24"/>
          <w:lang w:val="ru-RU"/>
        </w:rPr>
        <w:t>հարակից</w:t>
      </w:r>
      <w:r w:rsidRPr="00B262F9">
        <w:rPr>
          <w:rFonts w:ascii="GHEA Grapalat" w:hAnsi="GHEA Grapalat"/>
          <w:sz w:val="24"/>
          <w:szCs w:val="24"/>
        </w:rPr>
        <w:t xml:space="preserve"> </w:t>
      </w:r>
      <w:r w:rsidRPr="00B262F9">
        <w:rPr>
          <w:rFonts w:ascii="GHEA Grapalat" w:hAnsi="GHEA Grapalat"/>
          <w:sz w:val="24"/>
          <w:szCs w:val="24"/>
          <w:lang w:val="ru-RU"/>
        </w:rPr>
        <w:t>բնակավայրերի</w:t>
      </w:r>
      <w:r w:rsidRPr="00B262F9">
        <w:rPr>
          <w:rFonts w:ascii="GHEA Grapalat" w:hAnsi="GHEA Grapalat"/>
          <w:sz w:val="24"/>
          <w:szCs w:val="24"/>
        </w:rPr>
        <w:t xml:space="preserve"> </w:t>
      </w:r>
      <w:r w:rsidRPr="00B262F9">
        <w:rPr>
          <w:rFonts w:ascii="GHEA Grapalat" w:hAnsi="GHEA Grapalat"/>
          <w:sz w:val="24"/>
          <w:szCs w:val="24"/>
          <w:lang w:val="ru-RU"/>
        </w:rPr>
        <w:t>և</w:t>
      </w:r>
      <w:r w:rsidRPr="00B262F9">
        <w:rPr>
          <w:rFonts w:ascii="GHEA Grapalat" w:hAnsi="GHEA Grapalat"/>
          <w:sz w:val="24"/>
          <w:szCs w:val="24"/>
        </w:rPr>
        <w:t xml:space="preserve"> </w:t>
      </w:r>
      <w:r w:rsidRPr="00B262F9">
        <w:rPr>
          <w:rFonts w:ascii="GHEA Grapalat" w:hAnsi="GHEA Grapalat"/>
          <w:sz w:val="24"/>
          <w:szCs w:val="24"/>
          <w:lang w:val="ru-RU"/>
        </w:rPr>
        <w:t>մարզի</w:t>
      </w:r>
      <w:r w:rsidRPr="00B262F9">
        <w:rPr>
          <w:rFonts w:ascii="GHEA Grapalat" w:hAnsi="GHEA Grapalat"/>
          <w:sz w:val="24"/>
          <w:szCs w:val="24"/>
        </w:rPr>
        <w:t xml:space="preserve"> </w:t>
      </w:r>
      <w:r w:rsidRPr="00B262F9">
        <w:rPr>
          <w:rFonts w:ascii="GHEA Grapalat" w:hAnsi="GHEA Grapalat"/>
          <w:sz w:val="24"/>
          <w:szCs w:val="24"/>
          <w:lang w:val="ru-RU"/>
        </w:rPr>
        <w:t>համար</w:t>
      </w:r>
      <w:r w:rsidRPr="00B262F9">
        <w:rPr>
          <w:rFonts w:ascii="GHEA Grapalat" w:hAnsi="GHEA Grapalat"/>
          <w:sz w:val="24"/>
          <w:szCs w:val="24"/>
        </w:rPr>
        <w:t xml:space="preserve"> </w:t>
      </w:r>
      <w:r w:rsidRPr="00B262F9">
        <w:rPr>
          <w:rFonts w:ascii="GHEA Grapalat" w:hAnsi="GHEA Grapalat"/>
          <w:sz w:val="24"/>
          <w:szCs w:val="24"/>
          <w:lang w:val="ru-RU"/>
        </w:rPr>
        <w:t>գնահատելու</w:t>
      </w:r>
      <w:r w:rsidRPr="00B262F9">
        <w:rPr>
          <w:rFonts w:ascii="GHEA Grapalat" w:hAnsi="GHEA Grapalat"/>
          <w:sz w:val="24"/>
          <w:szCs w:val="24"/>
        </w:rPr>
        <w:t xml:space="preserve"> </w:t>
      </w:r>
      <w:r w:rsidRPr="00B262F9">
        <w:rPr>
          <w:rFonts w:ascii="GHEA Grapalat" w:hAnsi="GHEA Grapalat"/>
          <w:sz w:val="24"/>
          <w:szCs w:val="24"/>
          <w:lang w:val="ru-RU"/>
        </w:rPr>
        <w:t>համար։</w:t>
      </w:r>
    </w:p>
    <w:p w:rsidR="009B63A9" w:rsidRPr="00B262F9" w:rsidRDefault="00C60B2F" w:rsidP="009C65B8">
      <w:pPr>
        <w:spacing w:after="0" w:line="276" w:lineRule="auto"/>
        <w:ind w:firstLine="567"/>
        <w:jc w:val="both"/>
        <w:rPr>
          <w:rFonts w:ascii="GHEA Grapalat" w:hAnsi="GHEA Grapalat"/>
          <w:sz w:val="24"/>
          <w:szCs w:val="24"/>
        </w:rPr>
      </w:pPr>
      <w:r w:rsidRPr="00B262F9">
        <w:rPr>
          <w:rFonts w:ascii="GHEA Grapalat" w:hAnsi="GHEA Grapalat"/>
          <w:sz w:val="24"/>
          <w:szCs w:val="24"/>
        </w:rPr>
        <w:t>Առաջարկ</w:t>
      </w:r>
      <w:r w:rsidRPr="00B262F9">
        <w:rPr>
          <w:rFonts w:ascii="GHEA Grapalat" w:hAnsi="GHEA Grapalat"/>
          <w:sz w:val="24"/>
          <w:szCs w:val="24"/>
          <w:lang w:val="ru-RU"/>
        </w:rPr>
        <w:t>վ</w:t>
      </w:r>
      <w:r w:rsidRPr="00B262F9">
        <w:rPr>
          <w:rFonts w:ascii="GHEA Grapalat" w:hAnsi="GHEA Grapalat"/>
          <w:sz w:val="24"/>
          <w:szCs w:val="24"/>
        </w:rPr>
        <w:t xml:space="preserve">ում </w:t>
      </w:r>
      <w:r w:rsidRPr="00B262F9">
        <w:rPr>
          <w:rFonts w:ascii="GHEA Grapalat" w:hAnsi="GHEA Grapalat"/>
          <w:sz w:val="24"/>
          <w:szCs w:val="24"/>
          <w:lang w:val="ru-RU"/>
        </w:rPr>
        <w:t>է</w:t>
      </w:r>
      <w:r w:rsidR="009B63A9" w:rsidRPr="00B262F9">
        <w:rPr>
          <w:rFonts w:ascii="GHEA Grapalat" w:hAnsi="GHEA Grapalat"/>
          <w:sz w:val="24"/>
          <w:szCs w:val="24"/>
        </w:rPr>
        <w:t>.</w:t>
      </w:r>
    </w:p>
    <w:p w:rsidR="009B63A9" w:rsidRPr="00B262F9" w:rsidRDefault="00C60B2F" w:rsidP="009C65B8">
      <w:pPr>
        <w:pStyle w:val="ListParagraph"/>
        <w:numPr>
          <w:ilvl w:val="0"/>
          <w:numId w:val="18"/>
        </w:numPr>
        <w:spacing w:after="0" w:line="276" w:lineRule="auto"/>
        <w:jc w:val="both"/>
        <w:rPr>
          <w:rFonts w:ascii="GHEA Grapalat" w:hAnsi="GHEA Grapalat"/>
          <w:sz w:val="24"/>
          <w:szCs w:val="24"/>
        </w:rPr>
      </w:pPr>
      <w:r w:rsidRPr="00B262F9">
        <w:rPr>
          <w:rFonts w:ascii="GHEA Grapalat" w:hAnsi="GHEA Grapalat"/>
          <w:sz w:val="24"/>
          <w:szCs w:val="24"/>
        </w:rPr>
        <w:t xml:space="preserve">իրականացնել ֆունկցիոնալ գոտիավորում՝ հաշվի առնելով կատարված հետազոտությունները </w:t>
      </w:r>
    </w:p>
    <w:p w:rsidR="00C60B2F" w:rsidRPr="00B262F9" w:rsidRDefault="00C60B2F" w:rsidP="009C65B8">
      <w:pPr>
        <w:pStyle w:val="ListParagraph"/>
        <w:numPr>
          <w:ilvl w:val="0"/>
          <w:numId w:val="18"/>
        </w:numPr>
        <w:spacing w:after="0" w:line="276" w:lineRule="auto"/>
        <w:jc w:val="both"/>
        <w:rPr>
          <w:rFonts w:ascii="GHEA Grapalat" w:hAnsi="GHEA Grapalat"/>
          <w:sz w:val="24"/>
          <w:szCs w:val="24"/>
        </w:rPr>
      </w:pPr>
      <w:r w:rsidRPr="00B262F9">
        <w:rPr>
          <w:rFonts w:ascii="GHEA Grapalat" w:hAnsi="GHEA Grapalat"/>
          <w:sz w:val="24"/>
          <w:szCs w:val="24"/>
          <w:lang w:val="ru-RU"/>
        </w:rPr>
        <w:t>յուրաքանչյուր</w:t>
      </w:r>
      <w:r w:rsidRPr="00B262F9">
        <w:rPr>
          <w:rFonts w:ascii="GHEA Grapalat" w:hAnsi="GHEA Grapalat"/>
          <w:sz w:val="24"/>
          <w:szCs w:val="24"/>
        </w:rPr>
        <w:t xml:space="preserve"> </w:t>
      </w:r>
      <w:r w:rsidRPr="00B262F9">
        <w:rPr>
          <w:rFonts w:ascii="GHEA Grapalat" w:hAnsi="GHEA Grapalat"/>
          <w:sz w:val="24"/>
          <w:szCs w:val="24"/>
          <w:lang w:val="ru-RU"/>
        </w:rPr>
        <w:t>հատվածում</w:t>
      </w:r>
      <w:r w:rsidRPr="00B262F9">
        <w:rPr>
          <w:rFonts w:ascii="GHEA Grapalat" w:hAnsi="GHEA Grapalat"/>
          <w:sz w:val="24"/>
          <w:szCs w:val="24"/>
        </w:rPr>
        <w:t xml:space="preserve"> </w:t>
      </w:r>
      <w:r w:rsidR="009B63A9" w:rsidRPr="00B262F9">
        <w:rPr>
          <w:rFonts w:ascii="GHEA Grapalat" w:hAnsi="GHEA Grapalat"/>
          <w:sz w:val="24"/>
          <w:szCs w:val="24"/>
          <w:lang w:val="ru-RU"/>
        </w:rPr>
        <w:t>սահմանել</w:t>
      </w:r>
      <w:r w:rsidRPr="00B262F9">
        <w:rPr>
          <w:rFonts w:ascii="GHEA Grapalat" w:hAnsi="GHEA Grapalat"/>
          <w:sz w:val="24"/>
          <w:szCs w:val="24"/>
        </w:rPr>
        <w:t xml:space="preserve"> ափամերձ հանգստի գոտ</w:t>
      </w:r>
      <w:r w:rsidRPr="00B262F9">
        <w:rPr>
          <w:rFonts w:ascii="GHEA Grapalat" w:hAnsi="GHEA Grapalat"/>
          <w:sz w:val="24"/>
          <w:szCs w:val="24"/>
          <w:lang w:val="ru-RU"/>
        </w:rPr>
        <w:t>ու</w:t>
      </w:r>
      <w:r w:rsidRPr="00B262F9">
        <w:rPr>
          <w:rFonts w:ascii="GHEA Grapalat" w:hAnsi="GHEA Grapalat"/>
          <w:sz w:val="24"/>
          <w:szCs w:val="24"/>
        </w:rPr>
        <w:t xml:space="preserve"> առաջարկվող լայնությունը ջրի եզրից</w:t>
      </w:r>
      <w:r w:rsidRPr="00B262F9">
        <w:rPr>
          <w:rFonts w:ascii="GHEA Grapalat" w:hAnsi="GHEA Grapalat"/>
          <w:sz w:val="24"/>
          <w:szCs w:val="24"/>
          <w:lang w:val="ru-RU"/>
        </w:rPr>
        <w:t>։</w:t>
      </w:r>
    </w:p>
    <w:p w:rsidR="00480FAF" w:rsidRPr="00B262F9" w:rsidRDefault="00480FAF" w:rsidP="009C65B8">
      <w:pPr>
        <w:pStyle w:val="ListParagraph"/>
        <w:numPr>
          <w:ilvl w:val="0"/>
          <w:numId w:val="18"/>
        </w:numPr>
        <w:spacing w:after="0" w:line="276" w:lineRule="auto"/>
        <w:ind w:right="126"/>
        <w:jc w:val="both"/>
        <w:rPr>
          <w:rFonts w:ascii="GHEA Grapalat" w:hAnsi="GHEA Grapalat"/>
          <w:color w:val="000000"/>
          <w:sz w:val="24"/>
          <w:szCs w:val="24"/>
          <w:lang w:val="hy-AM"/>
        </w:rPr>
      </w:pPr>
      <w:r w:rsidRPr="00B262F9">
        <w:rPr>
          <w:rFonts w:ascii="GHEA Grapalat" w:hAnsi="GHEA Grapalat"/>
          <w:color w:val="000000"/>
          <w:sz w:val="24"/>
          <w:szCs w:val="24"/>
          <w:lang w:val="hy-AM"/>
        </w:rPr>
        <w:t xml:space="preserve">Սևանա լճի ռեկրեացիոն գոտիներում նախատեսել խմելու ջրի և հասարակական զուգարանների ապահովվածության </w:t>
      </w:r>
      <w:r w:rsidRPr="00B262F9">
        <w:rPr>
          <w:rFonts w:ascii="GHEA Grapalat" w:hAnsi="GHEA Grapalat"/>
          <w:color w:val="000000"/>
          <w:sz w:val="24"/>
          <w:szCs w:val="24"/>
        </w:rPr>
        <w:t xml:space="preserve">պարտադիր </w:t>
      </w:r>
      <w:r w:rsidRPr="00B262F9">
        <w:rPr>
          <w:rFonts w:ascii="GHEA Grapalat" w:hAnsi="GHEA Grapalat"/>
          <w:color w:val="000000"/>
          <w:sz w:val="24"/>
          <w:szCs w:val="24"/>
          <w:lang w:val="hy-AM"/>
        </w:rPr>
        <w:t>պահանջ:</w:t>
      </w:r>
    </w:p>
    <w:p w:rsidR="00F71670" w:rsidRPr="00B262F9" w:rsidRDefault="00F71670" w:rsidP="009C65B8">
      <w:pPr>
        <w:spacing w:after="0" w:line="276" w:lineRule="auto"/>
        <w:ind w:firstLine="567"/>
        <w:jc w:val="both"/>
        <w:rPr>
          <w:rFonts w:ascii="GHEA Grapalat" w:hAnsi="GHEA Grapalat"/>
          <w:sz w:val="24"/>
          <w:szCs w:val="24"/>
          <w:lang w:val="ru-RU"/>
        </w:rPr>
      </w:pPr>
    </w:p>
    <w:p w:rsidR="00F71670" w:rsidRPr="00B262F9" w:rsidRDefault="00F71670" w:rsidP="009C65B8">
      <w:pPr>
        <w:pStyle w:val="Heading1"/>
        <w:spacing w:line="276" w:lineRule="auto"/>
        <w:rPr>
          <w:rFonts w:ascii="GHEA Grapalat" w:hAnsi="GHEA Grapalat" w:cs="Sylfaen"/>
          <w:b/>
          <w:bCs/>
          <w:sz w:val="24"/>
          <w:szCs w:val="24"/>
          <w:u w:val="single"/>
          <w:lang w:val="af-ZA"/>
        </w:rPr>
      </w:pPr>
      <w:bookmarkStart w:id="8" w:name="_Toc180433797"/>
      <w:r w:rsidRPr="00B262F9">
        <w:rPr>
          <w:rFonts w:ascii="GHEA Grapalat" w:hAnsi="GHEA Grapalat" w:cs="Sylfaen"/>
          <w:b/>
          <w:bCs/>
          <w:sz w:val="24"/>
          <w:szCs w:val="24"/>
          <w:u w:val="single"/>
          <w:lang w:val="af-ZA"/>
        </w:rPr>
        <w:t>Կողմնորոշիչ չափորոշիչներ</w:t>
      </w:r>
      <w:bookmarkEnd w:id="8"/>
    </w:p>
    <w:p w:rsidR="00C60B2F" w:rsidRPr="00B262F9" w:rsidRDefault="00C60B2F" w:rsidP="009C65B8">
      <w:pPr>
        <w:spacing w:after="0" w:line="276" w:lineRule="auto"/>
        <w:ind w:firstLine="567"/>
        <w:jc w:val="both"/>
        <w:rPr>
          <w:rFonts w:ascii="GHEA Grapalat" w:hAnsi="GHEA Grapalat"/>
          <w:sz w:val="24"/>
          <w:szCs w:val="24"/>
        </w:rPr>
      </w:pPr>
      <w:r w:rsidRPr="00B262F9">
        <w:rPr>
          <w:rFonts w:ascii="GHEA Grapalat" w:hAnsi="GHEA Grapalat"/>
          <w:sz w:val="24"/>
          <w:szCs w:val="24"/>
          <w:lang w:val="ru-RU"/>
        </w:rPr>
        <w:t>Յուրաքանչյուր</w:t>
      </w:r>
      <w:r w:rsidRPr="00B262F9">
        <w:rPr>
          <w:rFonts w:ascii="GHEA Grapalat" w:hAnsi="GHEA Grapalat"/>
          <w:sz w:val="24"/>
          <w:szCs w:val="24"/>
        </w:rPr>
        <w:t xml:space="preserve"> </w:t>
      </w:r>
      <w:r w:rsidRPr="00B262F9">
        <w:rPr>
          <w:rFonts w:ascii="GHEA Grapalat" w:hAnsi="GHEA Grapalat"/>
          <w:sz w:val="24"/>
          <w:szCs w:val="24"/>
          <w:lang w:val="ru-RU"/>
        </w:rPr>
        <w:t>կլաստերի</w:t>
      </w:r>
      <w:r w:rsidRPr="00B262F9">
        <w:rPr>
          <w:rFonts w:ascii="GHEA Grapalat" w:hAnsi="GHEA Grapalat"/>
          <w:sz w:val="24"/>
          <w:szCs w:val="24"/>
        </w:rPr>
        <w:t xml:space="preserve"> </w:t>
      </w:r>
      <w:r w:rsidRPr="00B262F9">
        <w:rPr>
          <w:rFonts w:ascii="GHEA Grapalat" w:hAnsi="GHEA Grapalat"/>
          <w:sz w:val="24"/>
          <w:szCs w:val="24"/>
          <w:lang w:val="ru-RU"/>
        </w:rPr>
        <w:t>սահմաններում</w:t>
      </w:r>
      <w:r w:rsidRPr="00B262F9">
        <w:rPr>
          <w:rFonts w:ascii="GHEA Grapalat" w:hAnsi="GHEA Grapalat"/>
          <w:sz w:val="24"/>
          <w:szCs w:val="24"/>
        </w:rPr>
        <w:t xml:space="preserve"> </w:t>
      </w:r>
      <w:r w:rsidRPr="00B262F9">
        <w:rPr>
          <w:rFonts w:ascii="GHEA Grapalat" w:hAnsi="GHEA Grapalat"/>
          <w:sz w:val="24"/>
          <w:szCs w:val="24"/>
          <w:lang w:val="ru-RU"/>
        </w:rPr>
        <w:t>անհրաժե</w:t>
      </w:r>
      <w:r w:rsidR="009B63A9" w:rsidRPr="00B262F9">
        <w:rPr>
          <w:rFonts w:ascii="GHEA Grapalat" w:hAnsi="GHEA Grapalat"/>
          <w:sz w:val="24"/>
          <w:szCs w:val="24"/>
          <w:lang w:val="ru-RU"/>
        </w:rPr>
        <w:t>շ</w:t>
      </w:r>
      <w:r w:rsidRPr="00B262F9">
        <w:rPr>
          <w:rFonts w:ascii="GHEA Grapalat" w:hAnsi="GHEA Grapalat"/>
          <w:sz w:val="24"/>
          <w:szCs w:val="24"/>
          <w:lang w:val="ru-RU"/>
        </w:rPr>
        <w:t>տ</w:t>
      </w:r>
      <w:r w:rsidRPr="00B262F9">
        <w:rPr>
          <w:rFonts w:ascii="GHEA Grapalat" w:hAnsi="GHEA Grapalat"/>
          <w:sz w:val="24"/>
          <w:szCs w:val="24"/>
        </w:rPr>
        <w:t xml:space="preserve"> </w:t>
      </w:r>
      <w:r w:rsidRPr="00B262F9">
        <w:rPr>
          <w:rFonts w:ascii="GHEA Grapalat" w:hAnsi="GHEA Grapalat"/>
          <w:sz w:val="24"/>
          <w:szCs w:val="24"/>
          <w:lang w:val="ru-RU"/>
        </w:rPr>
        <w:t>է</w:t>
      </w:r>
      <w:r w:rsidRPr="00B262F9">
        <w:rPr>
          <w:rFonts w:ascii="GHEA Grapalat" w:hAnsi="GHEA Grapalat"/>
          <w:sz w:val="24"/>
          <w:szCs w:val="24"/>
        </w:rPr>
        <w:t xml:space="preserve"> </w:t>
      </w:r>
      <w:r w:rsidRPr="00B262F9">
        <w:rPr>
          <w:rFonts w:ascii="GHEA Grapalat" w:hAnsi="GHEA Grapalat"/>
          <w:sz w:val="24"/>
          <w:szCs w:val="24"/>
          <w:lang w:val="ru-RU"/>
        </w:rPr>
        <w:t>կատարել</w:t>
      </w:r>
      <w:r w:rsidRPr="00B262F9">
        <w:rPr>
          <w:rFonts w:ascii="GHEA Grapalat" w:hAnsi="GHEA Grapalat"/>
          <w:sz w:val="24"/>
          <w:szCs w:val="24"/>
        </w:rPr>
        <w:t xml:space="preserve"> </w:t>
      </w:r>
      <w:r w:rsidRPr="00B262F9">
        <w:rPr>
          <w:rFonts w:ascii="GHEA Grapalat" w:hAnsi="GHEA Grapalat"/>
          <w:sz w:val="24"/>
          <w:szCs w:val="24"/>
          <w:lang w:val="ru-RU"/>
        </w:rPr>
        <w:t>տարաբաժանում</w:t>
      </w:r>
      <w:r w:rsidRPr="00B262F9">
        <w:rPr>
          <w:rFonts w:ascii="GHEA Grapalat" w:hAnsi="GHEA Grapalat"/>
          <w:sz w:val="24"/>
          <w:szCs w:val="24"/>
        </w:rPr>
        <w:t xml:space="preserve"> </w:t>
      </w:r>
      <w:r w:rsidRPr="00B262F9">
        <w:rPr>
          <w:rFonts w:ascii="GHEA Grapalat" w:hAnsi="GHEA Grapalat"/>
          <w:sz w:val="24"/>
          <w:szCs w:val="24"/>
          <w:lang w:val="ru-RU"/>
        </w:rPr>
        <w:t>ենթագոտիների՝</w:t>
      </w:r>
      <w:r w:rsidRPr="00B262F9">
        <w:rPr>
          <w:rFonts w:ascii="GHEA Grapalat" w:hAnsi="GHEA Grapalat"/>
          <w:sz w:val="24"/>
          <w:szCs w:val="24"/>
        </w:rPr>
        <w:t xml:space="preserve"> </w:t>
      </w:r>
      <w:r w:rsidRPr="00B262F9">
        <w:rPr>
          <w:rFonts w:ascii="GHEA Grapalat" w:hAnsi="GHEA Grapalat"/>
          <w:sz w:val="24"/>
          <w:szCs w:val="24"/>
          <w:lang w:val="ru-RU"/>
        </w:rPr>
        <w:t>առանձնացնելով</w:t>
      </w:r>
      <w:r w:rsidRPr="00B262F9">
        <w:rPr>
          <w:rFonts w:ascii="GHEA Grapalat" w:hAnsi="GHEA Grapalat"/>
          <w:sz w:val="24"/>
          <w:szCs w:val="24"/>
        </w:rPr>
        <w:t>,</w:t>
      </w:r>
    </w:p>
    <w:p w:rsidR="00C60B2F" w:rsidRPr="00B262F9" w:rsidRDefault="00C60B2F" w:rsidP="008F2B75">
      <w:pPr>
        <w:pStyle w:val="ListParagraph"/>
        <w:numPr>
          <w:ilvl w:val="0"/>
          <w:numId w:val="10"/>
        </w:numPr>
        <w:spacing w:after="0" w:line="276" w:lineRule="auto"/>
        <w:ind w:left="540" w:hanging="540"/>
        <w:jc w:val="both"/>
        <w:rPr>
          <w:rFonts w:ascii="GHEA Grapalat" w:hAnsi="GHEA Grapalat"/>
          <w:sz w:val="24"/>
          <w:szCs w:val="24"/>
        </w:rPr>
      </w:pPr>
      <w:r w:rsidRPr="00B262F9">
        <w:rPr>
          <w:rFonts w:ascii="GHEA Grapalat" w:hAnsi="GHEA Grapalat"/>
          <w:sz w:val="24"/>
          <w:szCs w:val="24"/>
        </w:rPr>
        <w:t xml:space="preserve">լողափնյա հանգստի </w:t>
      </w:r>
      <w:r w:rsidR="00480FAF" w:rsidRPr="00B262F9">
        <w:rPr>
          <w:rFonts w:ascii="GHEA Grapalat" w:hAnsi="GHEA Grapalat"/>
          <w:sz w:val="24"/>
          <w:szCs w:val="24"/>
        </w:rPr>
        <w:t>ենթագոտի</w:t>
      </w:r>
      <w:r w:rsidR="00480FAF" w:rsidRPr="00B262F9">
        <w:rPr>
          <w:rStyle w:val="FootnoteReference"/>
          <w:rFonts w:ascii="GHEA Grapalat" w:hAnsi="GHEA Grapalat"/>
          <w:sz w:val="24"/>
          <w:szCs w:val="24"/>
        </w:rPr>
        <w:footnoteReference w:id="2"/>
      </w:r>
      <w:r w:rsidR="00480FAF" w:rsidRPr="00B262F9">
        <w:rPr>
          <w:rFonts w:ascii="GHEA Grapalat" w:hAnsi="GHEA Grapalat"/>
          <w:sz w:val="24"/>
          <w:szCs w:val="24"/>
        </w:rPr>
        <w:t xml:space="preserve"> </w:t>
      </w:r>
      <w:r w:rsidRPr="00B262F9">
        <w:rPr>
          <w:rFonts w:ascii="GHEA Grapalat" w:hAnsi="GHEA Grapalat"/>
          <w:sz w:val="24"/>
          <w:szCs w:val="24"/>
        </w:rPr>
        <w:t xml:space="preserve"> (</w:t>
      </w:r>
      <w:r w:rsidRPr="00B262F9">
        <w:rPr>
          <w:rFonts w:ascii="GHEA Grapalat" w:hAnsi="GHEA Grapalat"/>
          <w:sz w:val="24"/>
          <w:szCs w:val="24"/>
          <w:lang w:val="ru-RU"/>
        </w:rPr>
        <w:t>հիմնական</w:t>
      </w:r>
      <w:r w:rsidRPr="00B262F9">
        <w:rPr>
          <w:rFonts w:ascii="GHEA Grapalat" w:hAnsi="GHEA Grapalat"/>
          <w:sz w:val="24"/>
          <w:szCs w:val="24"/>
        </w:rPr>
        <w:t xml:space="preserve"> </w:t>
      </w:r>
      <w:r w:rsidRPr="00B262F9">
        <w:rPr>
          <w:rFonts w:ascii="GHEA Grapalat" w:hAnsi="GHEA Grapalat"/>
          <w:sz w:val="24"/>
          <w:szCs w:val="24"/>
          <w:lang w:val="ru-RU"/>
        </w:rPr>
        <w:t>գոտու</w:t>
      </w:r>
      <w:r w:rsidRPr="00B262F9">
        <w:rPr>
          <w:rFonts w:ascii="GHEA Grapalat" w:hAnsi="GHEA Grapalat"/>
          <w:sz w:val="24"/>
          <w:szCs w:val="24"/>
        </w:rPr>
        <w:t xml:space="preserve"> </w:t>
      </w:r>
      <w:r w:rsidRPr="00B262F9">
        <w:rPr>
          <w:rFonts w:ascii="GHEA Grapalat" w:hAnsi="GHEA Grapalat"/>
          <w:sz w:val="24"/>
          <w:szCs w:val="24"/>
          <w:lang w:val="ru-RU"/>
        </w:rPr>
        <w:t>մոտ</w:t>
      </w:r>
      <w:r w:rsidRPr="00B262F9">
        <w:rPr>
          <w:rFonts w:ascii="GHEA Grapalat" w:hAnsi="GHEA Grapalat"/>
          <w:sz w:val="24"/>
          <w:szCs w:val="24"/>
        </w:rPr>
        <w:t xml:space="preserve"> 50-70%, միջին</w:t>
      </w:r>
      <w:r w:rsidRPr="00B262F9">
        <w:rPr>
          <w:rFonts w:ascii="GHEA Grapalat" w:hAnsi="GHEA Grapalat"/>
          <w:sz w:val="24"/>
          <w:szCs w:val="24"/>
          <w:lang w:val="ru-RU"/>
        </w:rPr>
        <w:t>ը</w:t>
      </w:r>
      <w:r w:rsidRPr="00B262F9">
        <w:rPr>
          <w:rFonts w:ascii="GHEA Grapalat" w:hAnsi="GHEA Grapalat"/>
          <w:sz w:val="24"/>
          <w:szCs w:val="24"/>
        </w:rPr>
        <w:t xml:space="preserve"> 55%</w:t>
      </w:r>
      <w:r w:rsidR="00455041" w:rsidRPr="00B262F9">
        <w:rPr>
          <w:rFonts w:ascii="GHEA Grapalat" w:hAnsi="GHEA Grapalat"/>
          <w:sz w:val="24"/>
          <w:szCs w:val="24"/>
        </w:rPr>
        <w:t>)</w:t>
      </w:r>
      <w:r w:rsidRPr="00B262F9">
        <w:rPr>
          <w:rFonts w:ascii="GHEA Grapalat" w:hAnsi="GHEA Grapalat"/>
          <w:sz w:val="24"/>
          <w:szCs w:val="24"/>
        </w:rPr>
        <w:t xml:space="preserve">: </w:t>
      </w:r>
    </w:p>
    <w:p w:rsidR="00C60B2F" w:rsidRPr="00B262F9" w:rsidRDefault="00C60B2F" w:rsidP="008F2B75">
      <w:pPr>
        <w:pStyle w:val="ListParagraph"/>
        <w:numPr>
          <w:ilvl w:val="0"/>
          <w:numId w:val="10"/>
        </w:numPr>
        <w:spacing w:after="0" w:line="276" w:lineRule="auto"/>
        <w:ind w:left="540" w:hanging="540"/>
        <w:jc w:val="both"/>
        <w:rPr>
          <w:rFonts w:ascii="GHEA Grapalat" w:hAnsi="GHEA Grapalat"/>
          <w:sz w:val="24"/>
          <w:szCs w:val="24"/>
        </w:rPr>
      </w:pPr>
      <w:r w:rsidRPr="00B262F9">
        <w:rPr>
          <w:rFonts w:ascii="GHEA Grapalat" w:hAnsi="GHEA Grapalat"/>
          <w:sz w:val="24"/>
          <w:szCs w:val="24"/>
        </w:rPr>
        <w:t>ծառայության ենթա</w:t>
      </w:r>
      <w:r w:rsidRPr="00B262F9">
        <w:rPr>
          <w:rFonts w:ascii="GHEA Grapalat" w:hAnsi="GHEA Grapalat"/>
          <w:sz w:val="24"/>
          <w:szCs w:val="24"/>
          <w:lang w:val="ru-RU"/>
        </w:rPr>
        <w:t>գոտի</w:t>
      </w:r>
      <w:r w:rsidR="00455041" w:rsidRPr="00B262F9">
        <w:rPr>
          <w:rFonts w:ascii="GHEA Grapalat" w:hAnsi="GHEA Grapalat"/>
          <w:sz w:val="24"/>
          <w:szCs w:val="24"/>
        </w:rPr>
        <w:t xml:space="preserve"> (</w:t>
      </w:r>
      <w:r w:rsidRPr="00B262F9">
        <w:rPr>
          <w:rFonts w:ascii="GHEA Grapalat" w:hAnsi="GHEA Grapalat"/>
          <w:sz w:val="24"/>
          <w:szCs w:val="24"/>
          <w:lang w:val="ru-RU"/>
        </w:rPr>
        <w:t>հիմնական</w:t>
      </w:r>
      <w:r w:rsidRPr="00B262F9">
        <w:rPr>
          <w:rFonts w:ascii="GHEA Grapalat" w:hAnsi="GHEA Grapalat"/>
          <w:sz w:val="24"/>
          <w:szCs w:val="24"/>
        </w:rPr>
        <w:t xml:space="preserve"> </w:t>
      </w:r>
      <w:r w:rsidRPr="00B262F9">
        <w:rPr>
          <w:rFonts w:ascii="GHEA Grapalat" w:hAnsi="GHEA Grapalat"/>
          <w:sz w:val="24"/>
          <w:szCs w:val="24"/>
          <w:lang w:val="ru-RU"/>
        </w:rPr>
        <w:t>գոտու</w:t>
      </w:r>
      <w:r w:rsidRPr="00B262F9">
        <w:rPr>
          <w:rFonts w:ascii="GHEA Grapalat" w:hAnsi="GHEA Grapalat"/>
          <w:sz w:val="24"/>
          <w:szCs w:val="24"/>
        </w:rPr>
        <w:t xml:space="preserve"> </w:t>
      </w:r>
      <w:r w:rsidRPr="00B262F9">
        <w:rPr>
          <w:rFonts w:ascii="GHEA Grapalat" w:hAnsi="GHEA Grapalat"/>
          <w:sz w:val="24"/>
          <w:szCs w:val="24"/>
          <w:lang w:val="ru-RU"/>
        </w:rPr>
        <w:t>մոտ</w:t>
      </w:r>
      <w:r w:rsidRPr="00B262F9">
        <w:rPr>
          <w:rFonts w:ascii="GHEA Grapalat" w:hAnsi="GHEA Grapalat"/>
          <w:sz w:val="24"/>
          <w:szCs w:val="24"/>
        </w:rPr>
        <w:t xml:space="preserve"> 10-18</w:t>
      </w:r>
      <w:r w:rsidR="008F2B75" w:rsidRPr="00B262F9">
        <w:rPr>
          <w:rFonts w:ascii="GHEA Grapalat" w:hAnsi="GHEA Grapalat"/>
          <w:sz w:val="24"/>
          <w:szCs w:val="24"/>
        </w:rPr>
        <w:t>%</w:t>
      </w:r>
      <w:r w:rsidR="00455041" w:rsidRPr="00B262F9">
        <w:rPr>
          <w:rFonts w:ascii="GHEA Grapalat" w:hAnsi="GHEA Grapalat"/>
          <w:sz w:val="24"/>
          <w:szCs w:val="24"/>
        </w:rPr>
        <w:t>)</w:t>
      </w:r>
      <w:r w:rsidRPr="00B262F9">
        <w:rPr>
          <w:rFonts w:ascii="GHEA Grapalat" w:hAnsi="GHEA Grapalat"/>
          <w:sz w:val="24"/>
          <w:szCs w:val="24"/>
          <w:lang w:val="ru-RU"/>
        </w:rPr>
        <w:t>։</w:t>
      </w:r>
    </w:p>
    <w:p w:rsidR="00C60B2F" w:rsidRPr="00B262F9" w:rsidRDefault="00C60B2F" w:rsidP="008F2B75">
      <w:pPr>
        <w:pStyle w:val="ListParagraph"/>
        <w:numPr>
          <w:ilvl w:val="0"/>
          <w:numId w:val="10"/>
        </w:numPr>
        <w:spacing w:after="0" w:line="276" w:lineRule="auto"/>
        <w:ind w:left="540" w:hanging="540"/>
        <w:jc w:val="both"/>
        <w:rPr>
          <w:rFonts w:ascii="GHEA Grapalat" w:hAnsi="GHEA Grapalat"/>
          <w:sz w:val="24"/>
          <w:szCs w:val="24"/>
        </w:rPr>
      </w:pPr>
      <w:r w:rsidRPr="00B262F9">
        <w:rPr>
          <w:rFonts w:ascii="GHEA Grapalat" w:hAnsi="GHEA Grapalat"/>
          <w:sz w:val="24"/>
          <w:szCs w:val="24"/>
        </w:rPr>
        <w:t>մանկական հանգստի ենթագոտի (</w:t>
      </w:r>
      <w:r w:rsidRPr="00B262F9">
        <w:rPr>
          <w:rFonts w:ascii="GHEA Grapalat" w:hAnsi="GHEA Grapalat"/>
          <w:sz w:val="24"/>
          <w:szCs w:val="24"/>
          <w:lang w:val="ru-RU"/>
        </w:rPr>
        <w:t>հիմնական</w:t>
      </w:r>
      <w:r w:rsidRPr="00B262F9">
        <w:rPr>
          <w:rFonts w:ascii="GHEA Grapalat" w:hAnsi="GHEA Grapalat"/>
          <w:sz w:val="24"/>
          <w:szCs w:val="24"/>
        </w:rPr>
        <w:t xml:space="preserve"> </w:t>
      </w:r>
      <w:r w:rsidRPr="00B262F9">
        <w:rPr>
          <w:rFonts w:ascii="GHEA Grapalat" w:hAnsi="GHEA Grapalat"/>
          <w:sz w:val="24"/>
          <w:szCs w:val="24"/>
          <w:lang w:val="ru-RU"/>
        </w:rPr>
        <w:t>գոտու</w:t>
      </w:r>
      <w:r w:rsidRPr="00B262F9">
        <w:rPr>
          <w:rFonts w:ascii="GHEA Grapalat" w:hAnsi="GHEA Grapalat"/>
          <w:sz w:val="24"/>
          <w:szCs w:val="24"/>
        </w:rPr>
        <w:t xml:space="preserve"> </w:t>
      </w:r>
      <w:r w:rsidRPr="00B262F9">
        <w:rPr>
          <w:rFonts w:ascii="GHEA Grapalat" w:hAnsi="GHEA Grapalat"/>
          <w:sz w:val="24"/>
          <w:szCs w:val="24"/>
          <w:lang w:val="ru-RU"/>
        </w:rPr>
        <w:t>մոտ</w:t>
      </w:r>
      <w:r w:rsidRPr="00B262F9">
        <w:rPr>
          <w:rFonts w:ascii="GHEA Grapalat" w:hAnsi="GHEA Grapalat"/>
          <w:sz w:val="24"/>
          <w:szCs w:val="24"/>
        </w:rPr>
        <w:t xml:space="preserve"> 7-12%)</w:t>
      </w:r>
      <w:r w:rsidRPr="00B262F9">
        <w:rPr>
          <w:rFonts w:ascii="GHEA Grapalat" w:hAnsi="GHEA Grapalat"/>
          <w:sz w:val="24"/>
          <w:szCs w:val="24"/>
          <w:lang w:val="ru-RU"/>
        </w:rPr>
        <w:t>։</w:t>
      </w:r>
    </w:p>
    <w:p w:rsidR="009B63A9" w:rsidRPr="00B262F9" w:rsidRDefault="00C60B2F" w:rsidP="009C65B8">
      <w:pPr>
        <w:spacing w:after="0" w:line="276" w:lineRule="auto"/>
        <w:ind w:firstLine="567"/>
        <w:jc w:val="both"/>
        <w:rPr>
          <w:rFonts w:ascii="GHEA Grapalat" w:hAnsi="GHEA Grapalat"/>
          <w:sz w:val="24"/>
          <w:szCs w:val="24"/>
        </w:rPr>
      </w:pPr>
      <w:r w:rsidRPr="00B262F9">
        <w:rPr>
          <w:rFonts w:ascii="GHEA Grapalat" w:hAnsi="GHEA Grapalat"/>
          <w:b/>
          <w:i/>
          <w:sz w:val="24"/>
          <w:szCs w:val="24"/>
          <w:u w:val="single"/>
        </w:rPr>
        <w:lastRenderedPageBreak/>
        <w:t>«Լողափնյա հանգստի ենթագոտին»</w:t>
      </w:r>
      <w:r w:rsidRPr="00B262F9">
        <w:rPr>
          <w:rFonts w:ascii="GHEA Grapalat" w:hAnsi="GHEA Grapalat"/>
          <w:sz w:val="24"/>
          <w:szCs w:val="24"/>
        </w:rPr>
        <w:t xml:space="preserve"> ամենաշատ այցելվող</w:t>
      </w:r>
      <w:r w:rsidR="009B63A9" w:rsidRPr="00B262F9">
        <w:rPr>
          <w:rFonts w:ascii="GHEA Grapalat" w:hAnsi="GHEA Grapalat"/>
          <w:sz w:val="24"/>
          <w:szCs w:val="24"/>
        </w:rPr>
        <w:t xml:space="preserve"> տարածք</w:t>
      </w:r>
      <w:r w:rsidRPr="00B262F9">
        <w:rPr>
          <w:rFonts w:ascii="GHEA Grapalat" w:hAnsi="GHEA Grapalat"/>
          <w:sz w:val="24"/>
          <w:szCs w:val="24"/>
        </w:rPr>
        <w:t>ն է և բաց տարածություն է</w:t>
      </w:r>
      <w:r w:rsidR="009B63A9" w:rsidRPr="00B262F9">
        <w:rPr>
          <w:rFonts w:ascii="GHEA Grapalat" w:hAnsi="GHEA Grapalat"/>
          <w:sz w:val="24"/>
          <w:szCs w:val="24"/>
        </w:rPr>
        <w:t>, որի վրա</w:t>
      </w:r>
      <w:r w:rsidRPr="00B262F9">
        <w:rPr>
          <w:rFonts w:ascii="GHEA Grapalat" w:hAnsi="GHEA Grapalat"/>
          <w:sz w:val="24"/>
          <w:szCs w:val="24"/>
        </w:rPr>
        <w:t xml:space="preserve"> </w:t>
      </w:r>
      <w:r w:rsidR="009B63A9" w:rsidRPr="00B262F9">
        <w:rPr>
          <w:rFonts w:ascii="GHEA Grapalat" w:hAnsi="GHEA Grapalat"/>
          <w:sz w:val="24"/>
          <w:szCs w:val="24"/>
        </w:rPr>
        <w:t xml:space="preserve">կարող են </w:t>
      </w:r>
      <w:r w:rsidRPr="00B262F9">
        <w:rPr>
          <w:rFonts w:ascii="GHEA Grapalat" w:hAnsi="GHEA Grapalat"/>
          <w:sz w:val="24"/>
          <w:szCs w:val="24"/>
        </w:rPr>
        <w:t>տեղակայվ</w:t>
      </w:r>
      <w:r w:rsidR="009B63A9" w:rsidRPr="00B262F9">
        <w:rPr>
          <w:rFonts w:ascii="GHEA Grapalat" w:hAnsi="GHEA Grapalat"/>
          <w:sz w:val="24"/>
          <w:szCs w:val="24"/>
        </w:rPr>
        <w:t>ել</w:t>
      </w:r>
      <w:r w:rsidRPr="00B262F9">
        <w:rPr>
          <w:rFonts w:ascii="GHEA Grapalat" w:hAnsi="GHEA Grapalat"/>
          <w:sz w:val="24"/>
          <w:szCs w:val="24"/>
        </w:rPr>
        <w:t xml:space="preserve"> հանդերձարաններ և արևային լոգանք ընդունելու համար անհրաժեշտ </w:t>
      </w:r>
      <w:r w:rsidR="00455041" w:rsidRPr="00B262F9">
        <w:rPr>
          <w:rFonts w:ascii="GHEA Grapalat" w:hAnsi="GHEA Grapalat"/>
          <w:sz w:val="24"/>
          <w:szCs w:val="24"/>
        </w:rPr>
        <w:t>պարագաներ</w:t>
      </w:r>
      <w:r w:rsidRPr="00B262F9">
        <w:rPr>
          <w:rFonts w:ascii="GHEA Grapalat" w:hAnsi="GHEA Grapalat"/>
          <w:sz w:val="24"/>
          <w:szCs w:val="24"/>
        </w:rPr>
        <w:t xml:space="preserve">: </w:t>
      </w:r>
    </w:p>
    <w:p w:rsidR="00C60B2F" w:rsidRPr="00B262F9" w:rsidRDefault="00C60B2F" w:rsidP="009C65B8">
      <w:pPr>
        <w:spacing w:after="0" w:line="276" w:lineRule="auto"/>
        <w:ind w:firstLine="567"/>
        <w:jc w:val="both"/>
        <w:rPr>
          <w:rFonts w:ascii="GHEA Grapalat" w:hAnsi="GHEA Grapalat"/>
          <w:sz w:val="24"/>
          <w:szCs w:val="24"/>
        </w:rPr>
      </w:pPr>
      <w:r w:rsidRPr="00B262F9">
        <w:rPr>
          <w:rFonts w:ascii="GHEA Grapalat" w:hAnsi="GHEA Grapalat"/>
          <w:sz w:val="24"/>
          <w:szCs w:val="24"/>
        </w:rPr>
        <w:t xml:space="preserve">Այնուհետև, ափին զուգահեռ, </w:t>
      </w:r>
      <w:r w:rsidRPr="00B262F9">
        <w:rPr>
          <w:rFonts w:ascii="GHEA Grapalat" w:hAnsi="GHEA Grapalat"/>
          <w:b/>
          <w:i/>
          <w:sz w:val="24"/>
          <w:szCs w:val="24"/>
          <w:u w:val="single"/>
        </w:rPr>
        <w:t>«ակտիվ հանգստի գոտի»</w:t>
      </w:r>
      <w:r w:rsidRPr="00B262F9">
        <w:rPr>
          <w:rFonts w:ascii="GHEA Grapalat" w:hAnsi="GHEA Grapalat"/>
          <w:sz w:val="24"/>
          <w:szCs w:val="24"/>
        </w:rPr>
        <w:t>, որի լայնությունը կարող է տատանվել 10</w:t>
      </w:r>
      <w:r w:rsidR="00455041" w:rsidRPr="00B262F9">
        <w:rPr>
          <w:rFonts w:ascii="GHEA Grapalat" w:hAnsi="GHEA Grapalat"/>
          <w:sz w:val="24"/>
          <w:szCs w:val="24"/>
        </w:rPr>
        <w:t xml:space="preserve"> մ</w:t>
      </w:r>
      <w:r w:rsidRPr="00B262F9">
        <w:rPr>
          <w:rFonts w:ascii="GHEA Grapalat" w:hAnsi="GHEA Grapalat"/>
          <w:sz w:val="24"/>
          <w:szCs w:val="24"/>
        </w:rPr>
        <w:t>-ից մինչև 30 մ</w:t>
      </w:r>
      <w:r w:rsidR="009B63A9" w:rsidRPr="00B262F9">
        <w:rPr>
          <w:rFonts w:ascii="GHEA Grapalat" w:hAnsi="GHEA Grapalat"/>
          <w:sz w:val="24"/>
          <w:szCs w:val="24"/>
        </w:rPr>
        <w:t>՝</w:t>
      </w:r>
      <w:r w:rsidRPr="00B262F9">
        <w:rPr>
          <w:rFonts w:ascii="GHEA Grapalat" w:hAnsi="GHEA Grapalat"/>
          <w:sz w:val="24"/>
          <w:szCs w:val="24"/>
        </w:rPr>
        <w:t xml:space="preserve"> </w:t>
      </w:r>
      <w:r w:rsidR="009B63A9" w:rsidRPr="00B262F9">
        <w:rPr>
          <w:rFonts w:ascii="GHEA Grapalat" w:hAnsi="GHEA Grapalat"/>
          <w:sz w:val="24"/>
          <w:szCs w:val="24"/>
        </w:rPr>
        <w:t xml:space="preserve">ըստ </w:t>
      </w:r>
      <w:r w:rsidRPr="00B262F9">
        <w:rPr>
          <w:rFonts w:ascii="GHEA Grapalat" w:hAnsi="GHEA Grapalat"/>
          <w:sz w:val="24"/>
          <w:szCs w:val="24"/>
        </w:rPr>
        <w:t xml:space="preserve">հանգստի </w:t>
      </w:r>
      <w:r w:rsidR="009B63A9" w:rsidRPr="00B262F9">
        <w:rPr>
          <w:rFonts w:ascii="GHEA Grapalat" w:hAnsi="GHEA Grapalat"/>
          <w:sz w:val="24"/>
          <w:szCs w:val="24"/>
        </w:rPr>
        <w:t xml:space="preserve">գերակշիռ </w:t>
      </w:r>
      <w:r w:rsidRPr="00B262F9">
        <w:rPr>
          <w:rFonts w:ascii="GHEA Grapalat" w:hAnsi="GHEA Grapalat"/>
          <w:sz w:val="24"/>
          <w:szCs w:val="24"/>
        </w:rPr>
        <w:t xml:space="preserve">ձևի </w:t>
      </w:r>
      <w:r w:rsidR="009B63A9" w:rsidRPr="00B262F9">
        <w:rPr>
          <w:rFonts w:ascii="GHEA Grapalat" w:hAnsi="GHEA Grapalat"/>
          <w:sz w:val="24"/>
          <w:szCs w:val="24"/>
        </w:rPr>
        <w:t xml:space="preserve">հաշվի առնելով նաև շրջակա միջավայրի </w:t>
      </w:r>
      <w:r w:rsidRPr="00B262F9">
        <w:rPr>
          <w:rFonts w:ascii="GHEA Grapalat" w:hAnsi="GHEA Grapalat"/>
          <w:sz w:val="24"/>
          <w:szCs w:val="24"/>
        </w:rPr>
        <w:t>բնական տարրերի վրա բացասական ազդեցության նվազեց</w:t>
      </w:r>
      <w:r w:rsidR="009B63A9" w:rsidRPr="00B262F9">
        <w:rPr>
          <w:rFonts w:ascii="GHEA Grapalat" w:hAnsi="GHEA Grapalat"/>
          <w:sz w:val="24"/>
          <w:szCs w:val="24"/>
        </w:rPr>
        <w:t>ման անհրաժեշտությունը</w:t>
      </w:r>
      <w:r w:rsidRPr="00B262F9">
        <w:rPr>
          <w:rFonts w:ascii="GHEA Grapalat" w:hAnsi="GHEA Grapalat"/>
          <w:sz w:val="24"/>
          <w:szCs w:val="24"/>
        </w:rPr>
        <w:t>:</w:t>
      </w:r>
    </w:p>
    <w:p w:rsidR="00930F95" w:rsidRPr="00B262F9" w:rsidRDefault="00930F95" w:rsidP="009C65B8">
      <w:pPr>
        <w:spacing w:after="0" w:line="276" w:lineRule="auto"/>
        <w:ind w:firstLine="567"/>
        <w:jc w:val="both"/>
        <w:rPr>
          <w:rFonts w:ascii="GHEA Grapalat" w:hAnsi="GHEA Grapalat"/>
          <w:sz w:val="24"/>
          <w:szCs w:val="24"/>
        </w:rPr>
      </w:pPr>
      <w:r w:rsidRPr="00B262F9">
        <w:rPr>
          <w:rFonts w:ascii="GHEA Grapalat" w:hAnsi="GHEA Grapalat"/>
          <w:sz w:val="24"/>
          <w:szCs w:val="24"/>
        </w:rPr>
        <w:t>Լողափի բարեկարգմ</w:t>
      </w:r>
      <w:r w:rsidRPr="00B262F9">
        <w:rPr>
          <w:rFonts w:ascii="GHEA Grapalat" w:hAnsi="GHEA Grapalat"/>
          <w:sz w:val="24"/>
          <w:szCs w:val="24"/>
          <w:lang w:val="ru-RU"/>
        </w:rPr>
        <w:t>ան</w:t>
      </w:r>
      <w:r w:rsidRPr="00B262F9">
        <w:rPr>
          <w:rFonts w:ascii="GHEA Grapalat" w:hAnsi="GHEA Grapalat"/>
          <w:sz w:val="24"/>
          <w:szCs w:val="24"/>
        </w:rPr>
        <w:t xml:space="preserve"> </w:t>
      </w:r>
      <w:r w:rsidRPr="00B262F9">
        <w:rPr>
          <w:rFonts w:ascii="GHEA Grapalat" w:hAnsi="GHEA Grapalat"/>
          <w:sz w:val="24"/>
          <w:szCs w:val="24"/>
          <w:lang w:val="ru-RU"/>
        </w:rPr>
        <w:t>շրջանակում</w:t>
      </w:r>
      <w:r w:rsidRPr="00B262F9">
        <w:rPr>
          <w:rFonts w:ascii="GHEA Grapalat" w:hAnsi="GHEA Grapalat"/>
          <w:sz w:val="24"/>
          <w:szCs w:val="24"/>
        </w:rPr>
        <w:t xml:space="preserve"> 1 հազար այցելուի հաշվով </w:t>
      </w:r>
      <w:r w:rsidRPr="00B262F9">
        <w:rPr>
          <w:rFonts w:ascii="GHEA Grapalat" w:hAnsi="GHEA Grapalat"/>
          <w:sz w:val="24"/>
          <w:szCs w:val="24"/>
          <w:lang w:val="ru-RU"/>
        </w:rPr>
        <w:t>ն</w:t>
      </w:r>
      <w:r w:rsidRPr="00B262F9">
        <w:rPr>
          <w:rFonts w:ascii="GHEA Grapalat" w:hAnsi="GHEA Grapalat"/>
          <w:sz w:val="24"/>
          <w:szCs w:val="24"/>
        </w:rPr>
        <w:t xml:space="preserve">ախատեսվում </w:t>
      </w:r>
      <w:r w:rsidRPr="00B262F9">
        <w:rPr>
          <w:rFonts w:ascii="GHEA Grapalat" w:hAnsi="GHEA Grapalat"/>
          <w:sz w:val="24"/>
          <w:szCs w:val="24"/>
          <w:lang w:val="ru-RU"/>
        </w:rPr>
        <w:t>են</w:t>
      </w:r>
      <w:r w:rsidRPr="00B262F9">
        <w:rPr>
          <w:rFonts w:ascii="GHEA Grapalat" w:hAnsi="GHEA Grapalat"/>
          <w:sz w:val="24"/>
          <w:szCs w:val="24"/>
        </w:rPr>
        <w:t xml:space="preserve"> </w:t>
      </w:r>
      <w:r w:rsidRPr="00B262F9">
        <w:rPr>
          <w:rFonts w:ascii="GHEA Grapalat" w:hAnsi="GHEA Grapalat"/>
          <w:sz w:val="24"/>
          <w:szCs w:val="24"/>
          <w:lang w:val="ru-RU"/>
        </w:rPr>
        <w:t>հետևյալ</w:t>
      </w:r>
      <w:r w:rsidRPr="00B262F9">
        <w:rPr>
          <w:rFonts w:ascii="GHEA Grapalat" w:hAnsi="GHEA Grapalat"/>
          <w:sz w:val="24"/>
          <w:szCs w:val="24"/>
        </w:rPr>
        <w:t xml:space="preserve"> </w:t>
      </w:r>
      <w:r w:rsidRPr="00B262F9">
        <w:rPr>
          <w:rFonts w:ascii="GHEA Grapalat" w:hAnsi="GHEA Grapalat"/>
          <w:sz w:val="24"/>
          <w:szCs w:val="24"/>
          <w:lang w:val="ru-RU"/>
        </w:rPr>
        <w:t>կողմնորոշիչ</w:t>
      </w:r>
      <w:r w:rsidRPr="00B262F9">
        <w:rPr>
          <w:rFonts w:ascii="GHEA Grapalat" w:hAnsi="GHEA Grapalat"/>
          <w:sz w:val="24"/>
          <w:szCs w:val="24"/>
        </w:rPr>
        <w:t xml:space="preserve"> </w:t>
      </w:r>
      <w:r w:rsidRPr="00B262F9">
        <w:rPr>
          <w:rFonts w:ascii="GHEA Grapalat" w:hAnsi="GHEA Grapalat"/>
          <w:sz w:val="24"/>
          <w:szCs w:val="24"/>
          <w:lang w:val="ru-RU"/>
        </w:rPr>
        <w:t>ցուցանիշները</w:t>
      </w:r>
      <w:r w:rsidRPr="00B262F9">
        <w:rPr>
          <w:rFonts w:ascii="GHEA Grapalat" w:hAnsi="GHEA Grapalat"/>
          <w:sz w:val="24"/>
          <w:szCs w:val="24"/>
        </w:rPr>
        <w:t>,</w:t>
      </w:r>
    </w:p>
    <w:p w:rsidR="00930F95" w:rsidRPr="00B262F9" w:rsidRDefault="00930F95" w:rsidP="009C65B8">
      <w:pPr>
        <w:pStyle w:val="ListParagraph"/>
        <w:numPr>
          <w:ilvl w:val="0"/>
          <w:numId w:val="11"/>
        </w:numPr>
        <w:spacing w:after="0" w:line="276" w:lineRule="auto"/>
        <w:ind w:firstLine="567"/>
        <w:jc w:val="both"/>
        <w:rPr>
          <w:rFonts w:ascii="GHEA Grapalat" w:hAnsi="GHEA Grapalat"/>
          <w:sz w:val="24"/>
          <w:szCs w:val="24"/>
          <w:lang w:val="ru-RU"/>
        </w:rPr>
      </w:pPr>
      <w:r w:rsidRPr="00B262F9">
        <w:rPr>
          <w:rFonts w:ascii="GHEA Grapalat" w:hAnsi="GHEA Grapalat"/>
          <w:sz w:val="24"/>
          <w:szCs w:val="24"/>
        </w:rPr>
        <w:t>տեղադրել</w:t>
      </w:r>
      <w:r w:rsidRPr="00B262F9">
        <w:rPr>
          <w:rFonts w:ascii="GHEA Grapalat" w:hAnsi="GHEA Grapalat"/>
          <w:sz w:val="24"/>
          <w:szCs w:val="24"/>
          <w:lang w:val="ru-RU"/>
        </w:rPr>
        <w:t xml:space="preserve"> 80 </w:t>
      </w:r>
      <w:r w:rsidRPr="00B262F9">
        <w:rPr>
          <w:rFonts w:ascii="GHEA Grapalat" w:hAnsi="GHEA Grapalat"/>
          <w:sz w:val="24"/>
          <w:szCs w:val="24"/>
        </w:rPr>
        <w:t>մ</w:t>
      </w:r>
      <w:r w:rsidRPr="00B262F9">
        <w:rPr>
          <w:rFonts w:ascii="GHEA Grapalat" w:hAnsi="GHEA Grapalat"/>
          <w:sz w:val="24"/>
          <w:szCs w:val="24"/>
          <w:vertAlign w:val="superscript"/>
          <w:lang w:val="ru-RU"/>
        </w:rPr>
        <w:t>2</w:t>
      </w:r>
      <w:r w:rsidRPr="00B262F9">
        <w:rPr>
          <w:rFonts w:ascii="GHEA Grapalat" w:hAnsi="GHEA Grapalat"/>
          <w:sz w:val="24"/>
          <w:szCs w:val="24"/>
          <w:lang w:val="ru-RU"/>
        </w:rPr>
        <w:t xml:space="preserve"> </w:t>
      </w:r>
      <w:r w:rsidRPr="00B262F9">
        <w:rPr>
          <w:rFonts w:ascii="GHEA Grapalat" w:hAnsi="GHEA Grapalat"/>
          <w:sz w:val="24"/>
          <w:szCs w:val="24"/>
        </w:rPr>
        <w:t>ստվերային</w:t>
      </w:r>
      <w:r w:rsidRPr="00B262F9">
        <w:rPr>
          <w:rFonts w:ascii="GHEA Grapalat" w:hAnsi="GHEA Grapalat"/>
          <w:sz w:val="24"/>
          <w:szCs w:val="24"/>
          <w:lang w:val="ru-RU"/>
        </w:rPr>
        <w:t xml:space="preserve"> </w:t>
      </w:r>
      <w:r w:rsidRPr="00B262F9">
        <w:rPr>
          <w:rFonts w:ascii="GHEA Grapalat" w:hAnsi="GHEA Grapalat"/>
          <w:sz w:val="24"/>
          <w:szCs w:val="24"/>
        </w:rPr>
        <w:t>հովանոցներ</w:t>
      </w:r>
      <w:r w:rsidRPr="00B262F9">
        <w:rPr>
          <w:rFonts w:ascii="GHEA Grapalat" w:hAnsi="GHEA Grapalat"/>
          <w:sz w:val="24"/>
          <w:szCs w:val="24"/>
          <w:lang w:val="ru-RU"/>
        </w:rPr>
        <w:t xml:space="preserve">, </w:t>
      </w:r>
    </w:p>
    <w:p w:rsidR="00930F95" w:rsidRPr="00B262F9" w:rsidRDefault="00930F95" w:rsidP="009C65B8">
      <w:pPr>
        <w:pStyle w:val="ListParagraph"/>
        <w:numPr>
          <w:ilvl w:val="0"/>
          <w:numId w:val="11"/>
        </w:numPr>
        <w:spacing w:after="0" w:line="276" w:lineRule="auto"/>
        <w:ind w:firstLine="567"/>
        <w:jc w:val="both"/>
        <w:rPr>
          <w:rFonts w:ascii="GHEA Grapalat" w:hAnsi="GHEA Grapalat"/>
          <w:sz w:val="24"/>
          <w:szCs w:val="24"/>
          <w:lang w:val="ru-RU"/>
        </w:rPr>
      </w:pPr>
      <w:r w:rsidRPr="00B262F9">
        <w:rPr>
          <w:rFonts w:ascii="GHEA Grapalat" w:hAnsi="GHEA Grapalat"/>
          <w:sz w:val="24"/>
          <w:szCs w:val="24"/>
          <w:lang w:val="ru-RU"/>
        </w:rPr>
        <w:t xml:space="preserve">1 </w:t>
      </w:r>
      <w:r w:rsidRPr="00B262F9">
        <w:rPr>
          <w:rFonts w:ascii="GHEA Grapalat" w:hAnsi="GHEA Grapalat"/>
          <w:sz w:val="24"/>
          <w:szCs w:val="24"/>
        </w:rPr>
        <w:t>կոնտեյներ</w:t>
      </w:r>
      <w:r w:rsidRPr="00B262F9">
        <w:rPr>
          <w:rFonts w:ascii="GHEA Grapalat" w:hAnsi="GHEA Grapalat"/>
          <w:sz w:val="24"/>
          <w:szCs w:val="24"/>
          <w:lang w:val="ru-RU"/>
        </w:rPr>
        <w:t xml:space="preserve">, </w:t>
      </w:r>
    </w:p>
    <w:p w:rsidR="00930F95" w:rsidRPr="00B262F9" w:rsidRDefault="00930F95" w:rsidP="009C65B8">
      <w:pPr>
        <w:pStyle w:val="ListParagraph"/>
        <w:numPr>
          <w:ilvl w:val="0"/>
          <w:numId w:val="11"/>
        </w:numPr>
        <w:spacing w:after="0" w:line="276" w:lineRule="auto"/>
        <w:ind w:firstLine="567"/>
        <w:jc w:val="both"/>
        <w:rPr>
          <w:rFonts w:ascii="GHEA Grapalat" w:hAnsi="GHEA Grapalat"/>
          <w:sz w:val="24"/>
          <w:szCs w:val="24"/>
          <w:lang w:val="ru-RU"/>
        </w:rPr>
      </w:pPr>
      <w:r w:rsidRPr="00B262F9">
        <w:rPr>
          <w:rFonts w:ascii="GHEA Grapalat" w:hAnsi="GHEA Grapalat"/>
          <w:sz w:val="24"/>
          <w:szCs w:val="24"/>
          <w:lang w:val="ru-RU"/>
        </w:rPr>
        <w:t xml:space="preserve">5 </w:t>
      </w:r>
      <w:r w:rsidRPr="00B262F9">
        <w:rPr>
          <w:rFonts w:ascii="GHEA Grapalat" w:hAnsi="GHEA Grapalat"/>
          <w:sz w:val="24"/>
          <w:szCs w:val="24"/>
        </w:rPr>
        <w:t>աղբաման</w:t>
      </w:r>
      <w:r w:rsidRPr="00B262F9">
        <w:rPr>
          <w:rFonts w:ascii="GHEA Grapalat" w:hAnsi="GHEA Grapalat"/>
          <w:sz w:val="24"/>
          <w:szCs w:val="24"/>
          <w:lang w:val="ru-RU"/>
        </w:rPr>
        <w:t xml:space="preserve">, </w:t>
      </w:r>
    </w:p>
    <w:p w:rsidR="00930F95" w:rsidRPr="00B262F9" w:rsidRDefault="00930F95" w:rsidP="009C65B8">
      <w:pPr>
        <w:pStyle w:val="ListParagraph"/>
        <w:numPr>
          <w:ilvl w:val="0"/>
          <w:numId w:val="11"/>
        </w:numPr>
        <w:spacing w:after="0" w:line="276" w:lineRule="auto"/>
        <w:ind w:firstLine="567"/>
        <w:jc w:val="both"/>
        <w:rPr>
          <w:rFonts w:ascii="GHEA Grapalat" w:hAnsi="GHEA Grapalat"/>
          <w:sz w:val="24"/>
          <w:szCs w:val="24"/>
          <w:lang w:val="ru-RU"/>
        </w:rPr>
      </w:pPr>
      <w:r w:rsidRPr="00B262F9">
        <w:rPr>
          <w:rFonts w:ascii="GHEA Grapalat" w:hAnsi="GHEA Grapalat"/>
          <w:sz w:val="24"/>
          <w:szCs w:val="24"/>
          <w:lang w:val="ru-RU"/>
        </w:rPr>
        <w:t xml:space="preserve">3-4 </w:t>
      </w:r>
      <w:r w:rsidRPr="00B262F9">
        <w:rPr>
          <w:rFonts w:ascii="GHEA Grapalat" w:hAnsi="GHEA Grapalat"/>
          <w:sz w:val="24"/>
          <w:szCs w:val="24"/>
        </w:rPr>
        <w:t>վաճառքի</w:t>
      </w:r>
      <w:r w:rsidRPr="00B262F9">
        <w:rPr>
          <w:rFonts w:ascii="GHEA Grapalat" w:hAnsi="GHEA Grapalat"/>
          <w:sz w:val="24"/>
          <w:szCs w:val="24"/>
          <w:lang w:val="ru-RU"/>
        </w:rPr>
        <w:t xml:space="preserve"> տաղավար</w:t>
      </w:r>
      <w:r w:rsidRPr="00B262F9">
        <w:rPr>
          <w:rFonts w:ascii="GHEA Grapalat" w:hAnsi="GHEA Grapalat"/>
          <w:sz w:val="24"/>
          <w:szCs w:val="24"/>
        </w:rPr>
        <w:t>ներ։</w:t>
      </w:r>
      <w:r w:rsidRPr="00B262F9">
        <w:rPr>
          <w:rFonts w:ascii="GHEA Grapalat" w:hAnsi="GHEA Grapalat"/>
          <w:sz w:val="24"/>
          <w:szCs w:val="24"/>
          <w:lang w:val="ru-RU"/>
        </w:rPr>
        <w:t xml:space="preserve"> </w:t>
      </w:r>
    </w:p>
    <w:p w:rsidR="00930F95" w:rsidRPr="00B262F9" w:rsidRDefault="00E82CD4" w:rsidP="009C65B8">
      <w:pPr>
        <w:spacing w:after="0" w:line="276" w:lineRule="auto"/>
        <w:ind w:firstLine="567"/>
        <w:jc w:val="both"/>
        <w:rPr>
          <w:rFonts w:ascii="GHEA Grapalat" w:hAnsi="GHEA Grapalat"/>
          <w:sz w:val="24"/>
          <w:szCs w:val="24"/>
          <w:lang w:val="ru-RU"/>
        </w:rPr>
      </w:pPr>
      <w:r w:rsidRPr="00B262F9">
        <w:rPr>
          <w:rFonts w:ascii="GHEA Grapalat" w:hAnsi="GHEA Grapalat"/>
          <w:b/>
          <w:i/>
          <w:sz w:val="24"/>
          <w:szCs w:val="24"/>
          <w:u w:val="single"/>
        </w:rPr>
        <w:t>Ավտոկայանատեղեր.</w:t>
      </w:r>
      <w:r w:rsidRPr="00B262F9">
        <w:rPr>
          <w:rFonts w:ascii="GHEA Grapalat" w:hAnsi="GHEA Grapalat"/>
          <w:sz w:val="24"/>
          <w:szCs w:val="24"/>
        </w:rPr>
        <w:t xml:space="preserve"> </w:t>
      </w:r>
      <w:r w:rsidR="00930F95" w:rsidRPr="00B262F9">
        <w:rPr>
          <w:rFonts w:ascii="GHEA Grapalat" w:hAnsi="GHEA Grapalat"/>
          <w:sz w:val="24"/>
          <w:szCs w:val="24"/>
        </w:rPr>
        <w:t>Անհրաժեշտ</w:t>
      </w:r>
      <w:r w:rsidR="00930F95" w:rsidRPr="00B262F9">
        <w:rPr>
          <w:rFonts w:ascii="GHEA Grapalat" w:hAnsi="GHEA Grapalat"/>
          <w:sz w:val="24"/>
          <w:szCs w:val="24"/>
          <w:lang w:val="ru-RU"/>
        </w:rPr>
        <w:t xml:space="preserve"> </w:t>
      </w:r>
      <w:r w:rsidR="00930F95" w:rsidRPr="00B262F9">
        <w:rPr>
          <w:rFonts w:ascii="GHEA Grapalat" w:hAnsi="GHEA Grapalat"/>
          <w:sz w:val="24"/>
          <w:szCs w:val="24"/>
        </w:rPr>
        <w:t>պայման</w:t>
      </w:r>
      <w:r w:rsidR="00930F95" w:rsidRPr="00B262F9">
        <w:rPr>
          <w:rFonts w:ascii="GHEA Grapalat" w:hAnsi="GHEA Grapalat"/>
          <w:sz w:val="24"/>
          <w:szCs w:val="24"/>
          <w:lang w:val="ru-RU"/>
        </w:rPr>
        <w:t xml:space="preserve"> </w:t>
      </w:r>
      <w:r w:rsidR="00930F95" w:rsidRPr="00B262F9">
        <w:rPr>
          <w:rFonts w:ascii="GHEA Grapalat" w:hAnsi="GHEA Grapalat"/>
          <w:sz w:val="24"/>
          <w:szCs w:val="24"/>
        </w:rPr>
        <w:t>է</w:t>
      </w:r>
      <w:r w:rsidR="00930F95" w:rsidRPr="00B262F9">
        <w:rPr>
          <w:rFonts w:ascii="GHEA Grapalat" w:hAnsi="GHEA Grapalat"/>
          <w:sz w:val="24"/>
          <w:szCs w:val="24"/>
          <w:lang w:val="ru-RU"/>
        </w:rPr>
        <w:t xml:space="preserve"> </w:t>
      </w:r>
      <w:r w:rsidR="00930F95" w:rsidRPr="00B262F9">
        <w:rPr>
          <w:rFonts w:ascii="GHEA Grapalat" w:hAnsi="GHEA Grapalat"/>
          <w:sz w:val="24"/>
          <w:szCs w:val="24"/>
        </w:rPr>
        <w:t>նաև</w:t>
      </w:r>
      <w:r w:rsidR="00930F95" w:rsidRPr="00B262F9">
        <w:rPr>
          <w:rFonts w:ascii="GHEA Grapalat" w:hAnsi="GHEA Grapalat"/>
          <w:sz w:val="24"/>
          <w:szCs w:val="24"/>
          <w:lang w:val="ru-RU"/>
        </w:rPr>
        <w:t xml:space="preserve"> </w:t>
      </w:r>
      <w:r w:rsidR="00930F95" w:rsidRPr="00B262F9">
        <w:rPr>
          <w:rFonts w:ascii="GHEA Grapalat" w:hAnsi="GHEA Grapalat"/>
          <w:sz w:val="24"/>
          <w:szCs w:val="24"/>
        </w:rPr>
        <w:t>ավտոկայանատեղերի</w:t>
      </w:r>
      <w:r w:rsidR="00930F95" w:rsidRPr="00B262F9">
        <w:rPr>
          <w:rFonts w:ascii="GHEA Grapalat" w:hAnsi="GHEA Grapalat"/>
          <w:sz w:val="24"/>
          <w:szCs w:val="24"/>
          <w:lang w:val="ru-RU"/>
        </w:rPr>
        <w:t xml:space="preserve"> </w:t>
      </w:r>
      <w:r w:rsidR="00930F95" w:rsidRPr="00B262F9">
        <w:rPr>
          <w:rFonts w:ascii="GHEA Grapalat" w:hAnsi="GHEA Grapalat"/>
          <w:sz w:val="24"/>
          <w:szCs w:val="24"/>
        </w:rPr>
        <w:t>տեղադրումը</w:t>
      </w:r>
      <w:r w:rsidR="00930F95" w:rsidRPr="00B262F9">
        <w:rPr>
          <w:rFonts w:ascii="GHEA Grapalat" w:hAnsi="GHEA Grapalat"/>
          <w:sz w:val="24"/>
          <w:szCs w:val="24"/>
          <w:lang w:val="ru-RU"/>
        </w:rPr>
        <w:t xml:space="preserve">, </w:t>
      </w:r>
      <w:r w:rsidR="00930F95" w:rsidRPr="00B262F9">
        <w:rPr>
          <w:rFonts w:ascii="GHEA Grapalat" w:hAnsi="GHEA Grapalat"/>
          <w:sz w:val="24"/>
          <w:szCs w:val="24"/>
        </w:rPr>
        <w:t>որոնց</w:t>
      </w:r>
      <w:r w:rsidR="00930F95" w:rsidRPr="00B262F9">
        <w:rPr>
          <w:rFonts w:ascii="GHEA Grapalat" w:hAnsi="GHEA Grapalat"/>
          <w:sz w:val="24"/>
          <w:szCs w:val="24"/>
          <w:lang w:val="ru-RU"/>
        </w:rPr>
        <w:t xml:space="preserve"> </w:t>
      </w:r>
      <w:r w:rsidR="00930F95" w:rsidRPr="00B262F9">
        <w:rPr>
          <w:rFonts w:ascii="GHEA Grapalat" w:hAnsi="GHEA Grapalat"/>
          <w:sz w:val="24"/>
          <w:szCs w:val="24"/>
        </w:rPr>
        <w:t>հեռավորությունն</w:t>
      </w:r>
      <w:r w:rsidR="00930F95" w:rsidRPr="00B262F9">
        <w:rPr>
          <w:rFonts w:ascii="GHEA Grapalat" w:hAnsi="GHEA Grapalat"/>
          <w:sz w:val="24"/>
          <w:szCs w:val="24"/>
          <w:lang w:val="ru-RU"/>
        </w:rPr>
        <w:t xml:space="preserve"> </w:t>
      </w:r>
      <w:r w:rsidR="00930F95" w:rsidRPr="00B262F9">
        <w:rPr>
          <w:rFonts w:ascii="GHEA Grapalat" w:hAnsi="GHEA Grapalat"/>
          <w:sz w:val="24"/>
          <w:szCs w:val="24"/>
        </w:rPr>
        <w:t>ընդունված</w:t>
      </w:r>
      <w:r w:rsidR="00930F95" w:rsidRPr="00B262F9">
        <w:rPr>
          <w:rFonts w:ascii="GHEA Grapalat" w:hAnsi="GHEA Grapalat"/>
          <w:sz w:val="24"/>
          <w:szCs w:val="24"/>
          <w:lang w:val="ru-RU"/>
        </w:rPr>
        <w:t xml:space="preserve"> </w:t>
      </w:r>
      <w:r w:rsidR="00930F95" w:rsidRPr="00B262F9">
        <w:rPr>
          <w:rFonts w:ascii="GHEA Grapalat" w:hAnsi="GHEA Grapalat"/>
          <w:sz w:val="24"/>
          <w:szCs w:val="24"/>
        </w:rPr>
        <w:t>է</w:t>
      </w:r>
      <w:r w:rsidR="00930F95" w:rsidRPr="00B262F9">
        <w:rPr>
          <w:rFonts w:ascii="GHEA Grapalat" w:hAnsi="GHEA Grapalat"/>
          <w:sz w:val="24"/>
          <w:szCs w:val="24"/>
          <w:lang w:val="ru-RU"/>
        </w:rPr>
        <w:t xml:space="preserve"> </w:t>
      </w:r>
      <w:r w:rsidR="00480FAF" w:rsidRPr="00B262F9">
        <w:rPr>
          <w:rFonts w:ascii="GHEA Grapalat" w:hAnsi="GHEA Grapalat"/>
          <w:sz w:val="24"/>
          <w:szCs w:val="24"/>
        </w:rPr>
        <w:t xml:space="preserve">քաղաքաշինական նորմերով սահմանված </w:t>
      </w:r>
      <w:r w:rsidR="00930F95" w:rsidRPr="00B262F9">
        <w:rPr>
          <w:rFonts w:ascii="GHEA Grapalat" w:hAnsi="GHEA Grapalat"/>
          <w:sz w:val="24"/>
          <w:szCs w:val="24"/>
        </w:rPr>
        <w:t>չափանիշներին</w:t>
      </w:r>
      <w:r w:rsidR="00930F95" w:rsidRPr="00B262F9">
        <w:rPr>
          <w:rFonts w:ascii="GHEA Grapalat" w:hAnsi="GHEA Grapalat"/>
          <w:sz w:val="24"/>
          <w:szCs w:val="24"/>
          <w:lang w:val="ru-RU"/>
        </w:rPr>
        <w:t xml:space="preserve"> </w:t>
      </w:r>
      <w:r w:rsidR="00930F95" w:rsidRPr="00B262F9">
        <w:rPr>
          <w:rFonts w:ascii="GHEA Grapalat" w:hAnsi="GHEA Grapalat"/>
          <w:sz w:val="24"/>
          <w:szCs w:val="24"/>
        </w:rPr>
        <w:t>համապատասխան։</w:t>
      </w:r>
      <w:r w:rsidR="00930F95" w:rsidRPr="00B262F9">
        <w:rPr>
          <w:rFonts w:ascii="GHEA Grapalat" w:hAnsi="GHEA Grapalat"/>
          <w:sz w:val="24"/>
          <w:szCs w:val="24"/>
          <w:lang w:val="ru-RU"/>
        </w:rPr>
        <w:t xml:space="preserve"> </w:t>
      </w:r>
      <w:r w:rsidR="00930F95" w:rsidRPr="00B262F9">
        <w:rPr>
          <w:rFonts w:ascii="GHEA Grapalat" w:hAnsi="GHEA Grapalat"/>
          <w:sz w:val="24"/>
          <w:szCs w:val="24"/>
        </w:rPr>
        <w:t>Լողափի</w:t>
      </w:r>
      <w:r w:rsidR="00930F95" w:rsidRPr="00B262F9">
        <w:rPr>
          <w:rFonts w:ascii="GHEA Grapalat" w:hAnsi="GHEA Grapalat"/>
          <w:sz w:val="24"/>
          <w:szCs w:val="24"/>
          <w:lang w:val="ru-RU"/>
        </w:rPr>
        <w:t xml:space="preserve"> 100 </w:t>
      </w:r>
      <w:r w:rsidR="00930F95" w:rsidRPr="00B262F9">
        <w:rPr>
          <w:rFonts w:ascii="GHEA Grapalat" w:hAnsi="GHEA Grapalat"/>
          <w:sz w:val="24"/>
          <w:szCs w:val="24"/>
        </w:rPr>
        <w:t>մեկանգամյա</w:t>
      </w:r>
      <w:r w:rsidR="00930F95" w:rsidRPr="00B262F9">
        <w:rPr>
          <w:rFonts w:ascii="GHEA Grapalat" w:hAnsi="GHEA Grapalat"/>
          <w:sz w:val="24"/>
          <w:szCs w:val="24"/>
          <w:lang w:val="ru-RU"/>
        </w:rPr>
        <w:t xml:space="preserve"> </w:t>
      </w:r>
      <w:r w:rsidR="00930F95" w:rsidRPr="00B262F9">
        <w:rPr>
          <w:rFonts w:ascii="GHEA Grapalat" w:hAnsi="GHEA Grapalat"/>
          <w:sz w:val="24"/>
          <w:szCs w:val="24"/>
        </w:rPr>
        <w:t>այցելուի</w:t>
      </w:r>
      <w:r w:rsidR="00930F95" w:rsidRPr="00B262F9">
        <w:rPr>
          <w:rFonts w:ascii="GHEA Grapalat" w:hAnsi="GHEA Grapalat"/>
          <w:sz w:val="24"/>
          <w:szCs w:val="24"/>
          <w:lang w:val="ru-RU"/>
        </w:rPr>
        <w:t xml:space="preserve"> </w:t>
      </w:r>
      <w:r w:rsidR="00930F95" w:rsidRPr="00B262F9">
        <w:rPr>
          <w:rFonts w:ascii="GHEA Grapalat" w:hAnsi="GHEA Grapalat"/>
          <w:sz w:val="24"/>
          <w:szCs w:val="24"/>
        </w:rPr>
        <w:t>համար</w:t>
      </w:r>
      <w:r w:rsidR="00930F95" w:rsidRPr="00B262F9">
        <w:rPr>
          <w:rFonts w:ascii="GHEA Grapalat" w:hAnsi="GHEA Grapalat"/>
          <w:sz w:val="24"/>
          <w:szCs w:val="24"/>
          <w:lang w:val="ru-RU"/>
        </w:rPr>
        <w:t xml:space="preserve"> </w:t>
      </w:r>
      <w:r w:rsidR="00930F95" w:rsidRPr="00B262F9">
        <w:rPr>
          <w:rFonts w:ascii="GHEA Grapalat" w:hAnsi="GHEA Grapalat"/>
          <w:sz w:val="24"/>
          <w:szCs w:val="24"/>
        </w:rPr>
        <w:t>խորհուրդ</w:t>
      </w:r>
      <w:r w:rsidR="00930F95" w:rsidRPr="00B262F9">
        <w:rPr>
          <w:rFonts w:ascii="GHEA Grapalat" w:hAnsi="GHEA Grapalat"/>
          <w:sz w:val="24"/>
          <w:szCs w:val="24"/>
          <w:lang w:val="ru-RU"/>
        </w:rPr>
        <w:t xml:space="preserve"> </w:t>
      </w:r>
      <w:r w:rsidR="00930F95" w:rsidRPr="00B262F9">
        <w:rPr>
          <w:rFonts w:ascii="GHEA Grapalat" w:hAnsi="GHEA Grapalat"/>
          <w:sz w:val="24"/>
          <w:szCs w:val="24"/>
        </w:rPr>
        <w:t>է</w:t>
      </w:r>
      <w:r w:rsidR="00930F95" w:rsidRPr="00B262F9">
        <w:rPr>
          <w:rFonts w:ascii="GHEA Grapalat" w:hAnsi="GHEA Grapalat"/>
          <w:sz w:val="24"/>
          <w:szCs w:val="24"/>
          <w:lang w:val="ru-RU"/>
        </w:rPr>
        <w:t xml:space="preserve"> </w:t>
      </w:r>
      <w:r w:rsidR="00930F95" w:rsidRPr="00B262F9">
        <w:rPr>
          <w:rFonts w:ascii="GHEA Grapalat" w:hAnsi="GHEA Grapalat"/>
          <w:sz w:val="24"/>
          <w:szCs w:val="24"/>
        </w:rPr>
        <w:t>տրվում</w:t>
      </w:r>
      <w:r w:rsidR="00930F95" w:rsidRPr="00B262F9">
        <w:rPr>
          <w:rFonts w:ascii="GHEA Grapalat" w:hAnsi="GHEA Grapalat"/>
          <w:sz w:val="24"/>
          <w:szCs w:val="24"/>
          <w:lang w:val="ru-RU"/>
        </w:rPr>
        <w:t xml:space="preserve"> </w:t>
      </w:r>
      <w:r w:rsidR="00930F95" w:rsidRPr="00B262F9">
        <w:rPr>
          <w:rFonts w:ascii="GHEA Grapalat" w:hAnsi="GHEA Grapalat"/>
          <w:sz w:val="24"/>
          <w:szCs w:val="24"/>
        </w:rPr>
        <w:t>տրամադրել</w:t>
      </w:r>
      <w:r w:rsidR="00930F95" w:rsidRPr="00B262F9">
        <w:rPr>
          <w:rFonts w:ascii="GHEA Grapalat" w:hAnsi="GHEA Grapalat"/>
          <w:sz w:val="24"/>
          <w:szCs w:val="24"/>
          <w:lang w:val="ru-RU"/>
        </w:rPr>
        <w:t xml:space="preserve"> </w:t>
      </w:r>
      <w:r w:rsidR="00930F95" w:rsidRPr="00B262F9">
        <w:rPr>
          <w:rFonts w:ascii="GHEA Grapalat" w:hAnsi="GHEA Grapalat"/>
          <w:sz w:val="24"/>
          <w:szCs w:val="24"/>
        </w:rPr>
        <w:t>առնվազն</w:t>
      </w:r>
      <w:r w:rsidR="00930F95" w:rsidRPr="00B262F9">
        <w:rPr>
          <w:rFonts w:ascii="GHEA Grapalat" w:hAnsi="GHEA Grapalat"/>
          <w:sz w:val="24"/>
          <w:szCs w:val="24"/>
          <w:lang w:val="ru-RU"/>
        </w:rPr>
        <w:t xml:space="preserve"> 15-20 </w:t>
      </w:r>
      <w:r w:rsidR="00930F95" w:rsidRPr="00B262F9">
        <w:rPr>
          <w:rFonts w:ascii="GHEA Grapalat" w:hAnsi="GHEA Grapalat"/>
          <w:sz w:val="24"/>
          <w:szCs w:val="24"/>
        </w:rPr>
        <w:t>կայանատեղ</w:t>
      </w:r>
      <w:r w:rsidR="00930F95" w:rsidRPr="00B262F9">
        <w:rPr>
          <w:rFonts w:ascii="GHEA Grapalat" w:hAnsi="GHEA Grapalat"/>
          <w:sz w:val="24"/>
          <w:szCs w:val="24"/>
          <w:lang w:val="ru-RU"/>
        </w:rPr>
        <w:t xml:space="preserve">: </w:t>
      </w:r>
    </w:p>
    <w:p w:rsidR="00C60B2F" w:rsidRPr="00B262F9" w:rsidRDefault="00E82CD4" w:rsidP="009C65B8">
      <w:pPr>
        <w:spacing w:after="0" w:line="276" w:lineRule="auto"/>
        <w:ind w:firstLine="360"/>
        <w:jc w:val="both"/>
        <w:rPr>
          <w:rFonts w:ascii="GHEA Grapalat" w:hAnsi="GHEA Grapalat"/>
          <w:sz w:val="24"/>
          <w:szCs w:val="24"/>
        </w:rPr>
      </w:pPr>
      <w:r w:rsidRPr="00B262F9">
        <w:rPr>
          <w:rFonts w:ascii="GHEA Grapalat" w:hAnsi="GHEA Grapalat"/>
          <w:b/>
          <w:i/>
          <w:sz w:val="24"/>
          <w:szCs w:val="24"/>
          <w:u w:val="single"/>
        </w:rPr>
        <w:t>Կանաչապատում.</w:t>
      </w:r>
      <w:r w:rsidRPr="00B262F9">
        <w:rPr>
          <w:rFonts w:ascii="GHEA Grapalat" w:hAnsi="GHEA Grapalat"/>
          <w:sz w:val="24"/>
          <w:szCs w:val="24"/>
        </w:rPr>
        <w:t xml:space="preserve"> </w:t>
      </w:r>
      <w:r w:rsidR="00C60B2F" w:rsidRPr="00B262F9">
        <w:rPr>
          <w:rFonts w:ascii="GHEA Grapalat" w:hAnsi="GHEA Grapalat"/>
          <w:sz w:val="24"/>
          <w:szCs w:val="24"/>
        </w:rPr>
        <w:t>Ափամերձ տարածքները, որոնք կարող են օգտագործվել ջրի մոտ բնակչության հանգստի համար, պահանջում են լրացուցիչ կանաչապատում: Սա մի կողմից կբարձրացնի հանգստի հարմարավետությունը, մյուս կողմից՝ այդ տարածքները դեգրադացիայի չի հասցնի՝ դրանց բարելավման պատճառով շրջակա միջավայրի վրա բացասական ազդեցությունների նվազման պատճառով։</w:t>
      </w:r>
    </w:p>
    <w:p w:rsidR="00C60B2F" w:rsidRPr="00B262F9" w:rsidRDefault="00C60B2F" w:rsidP="009C65B8">
      <w:pPr>
        <w:spacing w:after="0" w:line="276" w:lineRule="auto"/>
        <w:ind w:firstLine="567"/>
        <w:jc w:val="both"/>
        <w:rPr>
          <w:rFonts w:ascii="GHEA Grapalat" w:hAnsi="GHEA Grapalat"/>
          <w:sz w:val="24"/>
          <w:szCs w:val="24"/>
        </w:rPr>
      </w:pPr>
      <w:r w:rsidRPr="00B262F9">
        <w:rPr>
          <w:rFonts w:ascii="GHEA Grapalat" w:hAnsi="GHEA Grapalat"/>
          <w:sz w:val="24"/>
          <w:szCs w:val="24"/>
          <w:lang w:val="ru-RU"/>
        </w:rPr>
        <w:t>Գնահատման</w:t>
      </w:r>
      <w:r w:rsidRPr="00B262F9">
        <w:rPr>
          <w:rFonts w:ascii="GHEA Grapalat" w:hAnsi="GHEA Grapalat"/>
          <w:sz w:val="24"/>
          <w:szCs w:val="24"/>
        </w:rPr>
        <w:t xml:space="preserve"> </w:t>
      </w:r>
      <w:r w:rsidRPr="00B262F9">
        <w:rPr>
          <w:rFonts w:ascii="GHEA Grapalat" w:hAnsi="GHEA Grapalat"/>
          <w:sz w:val="24"/>
          <w:szCs w:val="24"/>
          <w:lang w:val="ru-RU"/>
        </w:rPr>
        <w:t>արդյունքների</w:t>
      </w:r>
      <w:r w:rsidRPr="00B262F9">
        <w:rPr>
          <w:rFonts w:ascii="GHEA Grapalat" w:hAnsi="GHEA Grapalat"/>
          <w:sz w:val="24"/>
          <w:szCs w:val="24"/>
        </w:rPr>
        <w:t xml:space="preserve"> </w:t>
      </w:r>
      <w:r w:rsidRPr="00B262F9">
        <w:rPr>
          <w:rFonts w:ascii="GHEA Grapalat" w:hAnsi="GHEA Grapalat"/>
          <w:sz w:val="24"/>
          <w:szCs w:val="24"/>
          <w:lang w:val="ru-RU"/>
        </w:rPr>
        <w:t>հիման</w:t>
      </w:r>
      <w:r w:rsidRPr="00B262F9">
        <w:rPr>
          <w:rFonts w:ascii="GHEA Grapalat" w:hAnsi="GHEA Grapalat"/>
          <w:sz w:val="24"/>
          <w:szCs w:val="24"/>
        </w:rPr>
        <w:t xml:space="preserve"> </w:t>
      </w:r>
      <w:r w:rsidRPr="00B262F9">
        <w:rPr>
          <w:rFonts w:ascii="GHEA Grapalat" w:hAnsi="GHEA Grapalat"/>
          <w:sz w:val="24"/>
          <w:szCs w:val="24"/>
          <w:lang w:val="ru-RU"/>
        </w:rPr>
        <w:t>վրա</w:t>
      </w:r>
      <w:r w:rsidRPr="00B262F9">
        <w:rPr>
          <w:rFonts w:ascii="GHEA Grapalat" w:hAnsi="GHEA Grapalat"/>
          <w:sz w:val="24"/>
          <w:szCs w:val="24"/>
        </w:rPr>
        <w:t xml:space="preserve"> </w:t>
      </w:r>
      <w:r w:rsidRPr="00B262F9">
        <w:rPr>
          <w:rFonts w:ascii="GHEA Grapalat" w:hAnsi="GHEA Grapalat"/>
          <w:sz w:val="24"/>
          <w:szCs w:val="24"/>
          <w:lang w:val="ru-RU"/>
        </w:rPr>
        <w:t>առաջադրել</w:t>
      </w:r>
      <w:r w:rsidRPr="00B262F9">
        <w:rPr>
          <w:rFonts w:ascii="GHEA Grapalat" w:hAnsi="GHEA Grapalat"/>
          <w:sz w:val="24"/>
          <w:szCs w:val="24"/>
        </w:rPr>
        <w:t xml:space="preserve"> </w:t>
      </w:r>
      <w:r w:rsidRPr="00B262F9">
        <w:rPr>
          <w:rFonts w:ascii="GHEA Grapalat" w:hAnsi="GHEA Grapalat"/>
          <w:sz w:val="24"/>
          <w:szCs w:val="24"/>
          <w:lang w:val="ru-RU"/>
        </w:rPr>
        <w:t>ծ</w:t>
      </w:r>
      <w:r w:rsidRPr="00B262F9">
        <w:rPr>
          <w:rFonts w:ascii="GHEA Grapalat" w:hAnsi="GHEA Grapalat"/>
          <w:sz w:val="24"/>
          <w:szCs w:val="24"/>
        </w:rPr>
        <w:t>առատեսակների շարք</w:t>
      </w:r>
      <w:r w:rsidRPr="00B262F9">
        <w:rPr>
          <w:rFonts w:ascii="GHEA Grapalat" w:hAnsi="GHEA Grapalat"/>
          <w:sz w:val="24"/>
          <w:szCs w:val="24"/>
          <w:lang w:val="ru-RU"/>
        </w:rPr>
        <w:t>ի</w:t>
      </w:r>
      <w:r w:rsidRPr="00B262F9">
        <w:rPr>
          <w:rFonts w:ascii="GHEA Grapalat" w:hAnsi="GHEA Grapalat"/>
          <w:sz w:val="24"/>
          <w:szCs w:val="24"/>
        </w:rPr>
        <w:t xml:space="preserve"> համալր</w:t>
      </w:r>
      <w:r w:rsidRPr="00B262F9">
        <w:rPr>
          <w:rFonts w:ascii="GHEA Grapalat" w:hAnsi="GHEA Grapalat"/>
          <w:sz w:val="24"/>
          <w:szCs w:val="24"/>
          <w:lang w:val="ru-RU"/>
        </w:rPr>
        <w:t>ում</w:t>
      </w:r>
      <w:r w:rsidRPr="00B262F9">
        <w:rPr>
          <w:rFonts w:ascii="GHEA Grapalat" w:hAnsi="GHEA Grapalat"/>
          <w:sz w:val="24"/>
          <w:szCs w:val="24"/>
        </w:rPr>
        <w:t>՝ ափամերձ լանդշաֆտները դիվերսիֆիկացնելու և լանդշաֆտների կառուցմանը բազմակողմանիություն հաղորդելու համար: Ուստի կանաչապատման մեջ անհրաժեշտ է օգտագործել տարբեր տեսակի տնկարկներ։</w:t>
      </w:r>
    </w:p>
    <w:p w:rsidR="00C60B2F" w:rsidRPr="00B262F9" w:rsidRDefault="00C60B2F" w:rsidP="009C65B8">
      <w:pPr>
        <w:spacing w:after="0" w:line="276" w:lineRule="auto"/>
        <w:ind w:firstLine="567"/>
        <w:jc w:val="both"/>
        <w:rPr>
          <w:rFonts w:ascii="GHEA Grapalat" w:hAnsi="GHEA Grapalat"/>
          <w:sz w:val="24"/>
          <w:szCs w:val="24"/>
        </w:rPr>
      </w:pPr>
      <w:r w:rsidRPr="00B262F9">
        <w:rPr>
          <w:rFonts w:ascii="GHEA Grapalat" w:hAnsi="GHEA Grapalat"/>
          <w:sz w:val="24"/>
          <w:szCs w:val="24"/>
        </w:rPr>
        <w:t>Ափամերձ տարածքի կանաչապատումը կարող է կազմել ընդհանուր տարածքի 20-40%-ը, 3-5%-ը հատկացվում է հետիոտնային արահետների և կահավորված հանգստի գոտիների համար։</w:t>
      </w:r>
    </w:p>
    <w:p w:rsidR="00C60B2F" w:rsidRPr="00B262F9" w:rsidRDefault="00C60B2F" w:rsidP="009C65B8">
      <w:pPr>
        <w:spacing w:after="0" w:line="276" w:lineRule="auto"/>
        <w:ind w:firstLine="567"/>
        <w:jc w:val="both"/>
        <w:rPr>
          <w:rFonts w:ascii="GHEA Grapalat" w:hAnsi="GHEA Grapalat"/>
          <w:sz w:val="24"/>
          <w:szCs w:val="24"/>
        </w:rPr>
      </w:pPr>
      <w:r w:rsidRPr="00B262F9">
        <w:rPr>
          <w:rFonts w:ascii="GHEA Grapalat" w:hAnsi="GHEA Grapalat"/>
          <w:sz w:val="24"/>
          <w:szCs w:val="24"/>
        </w:rPr>
        <w:t xml:space="preserve">Կանաչապատումը այն մեթոդներից է, որն օգնում է բարելավել ափամերձ տարածքների որակը, գեղագիտական </w:t>
      </w:r>
      <w:r w:rsidRPr="00B262F9">
        <w:rPr>
          <w:rFonts w:ascii="Cambria Math" w:hAnsi="Cambria Math" w:cs="Cambria Math"/>
          <w:sz w:val="24"/>
          <w:szCs w:val="24"/>
        </w:rPr>
        <w:t>​​</w:t>
      </w:r>
      <w:r w:rsidRPr="00B262F9">
        <w:rPr>
          <w:rFonts w:ascii="GHEA Grapalat" w:hAnsi="GHEA Grapalat"/>
          <w:sz w:val="24"/>
          <w:szCs w:val="24"/>
        </w:rPr>
        <w:t xml:space="preserve">և դեկորատիվ հատկությունները: Ուստի անհրաժեշտ է հատուկ ուշադրություն դարձնել ծառերի, թփերի և խոտաբույսերի տեսականու ընտրությանը՝ </w:t>
      </w:r>
      <w:r w:rsidRPr="00B262F9">
        <w:rPr>
          <w:rFonts w:ascii="GHEA Grapalat" w:hAnsi="GHEA Grapalat"/>
          <w:sz w:val="24"/>
          <w:szCs w:val="24"/>
          <w:lang w:val="ru-RU"/>
        </w:rPr>
        <w:t>հետևյալ</w:t>
      </w:r>
      <w:r w:rsidRPr="00B262F9">
        <w:rPr>
          <w:rFonts w:ascii="GHEA Grapalat" w:hAnsi="GHEA Grapalat"/>
          <w:sz w:val="24"/>
          <w:szCs w:val="24"/>
        </w:rPr>
        <w:t xml:space="preserve"> չափանիշների հիման վրա.</w:t>
      </w:r>
    </w:p>
    <w:p w:rsidR="00C60B2F" w:rsidRPr="00B262F9" w:rsidRDefault="00C60B2F" w:rsidP="009C65B8">
      <w:pPr>
        <w:pStyle w:val="ListParagraph"/>
        <w:numPr>
          <w:ilvl w:val="0"/>
          <w:numId w:val="9"/>
        </w:numPr>
        <w:spacing w:after="0" w:line="276" w:lineRule="auto"/>
        <w:ind w:firstLine="567"/>
        <w:jc w:val="both"/>
        <w:rPr>
          <w:rFonts w:ascii="GHEA Grapalat" w:hAnsi="GHEA Grapalat"/>
          <w:sz w:val="24"/>
          <w:szCs w:val="24"/>
        </w:rPr>
      </w:pPr>
      <w:r w:rsidRPr="00B262F9">
        <w:rPr>
          <w:rFonts w:ascii="GHEA Grapalat" w:hAnsi="GHEA Grapalat"/>
          <w:sz w:val="24"/>
          <w:szCs w:val="24"/>
        </w:rPr>
        <w:t>կլիմայական գործոններին հարմարվելու ունակություն (ջրհեղեղ);</w:t>
      </w:r>
    </w:p>
    <w:p w:rsidR="00C60B2F" w:rsidRPr="00B262F9" w:rsidRDefault="00C60B2F" w:rsidP="009C65B8">
      <w:pPr>
        <w:pStyle w:val="ListParagraph"/>
        <w:numPr>
          <w:ilvl w:val="0"/>
          <w:numId w:val="9"/>
        </w:numPr>
        <w:spacing w:after="0" w:line="276" w:lineRule="auto"/>
        <w:ind w:firstLine="567"/>
        <w:jc w:val="both"/>
        <w:rPr>
          <w:rFonts w:ascii="GHEA Grapalat" w:hAnsi="GHEA Grapalat"/>
          <w:sz w:val="24"/>
          <w:szCs w:val="24"/>
        </w:rPr>
      </w:pPr>
      <w:r w:rsidRPr="00B262F9">
        <w:rPr>
          <w:rFonts w:ascii="GHEA Grapalat" w:hAnsi="GHEA Grapalat"/>
          <w:sz w:val="24"/>
          <w:szCs w:val="24"/>
        </w:rPr>
        <w:lastRenderedPageBreak/>
        <w:t>բարձր դեկորատիվ հատկություններ։</w:t>
      </w:r>
    </w:p>
    <w:p w:rsidR="003525A5" w:rsidRPr="00B262F9" w:rsidRDefault="00E82CD4" w:rsidP="009C65B8">
      <w:pPr>
        <w:spacing w:after="0" w:line="276" w:lineRule="auto"/>
        <w:ind w:firstLine="720"/>
        <w:jc w:val="both"/>
        <w:rPr>
          <w:rFonts w:ascii="GHEA Grapalat" w:hAnsi="GHEA Grapalat"/>
          <w:sz w:val="24"/>
          <w:szCs w:val="24"/>
        </w:rPr>
      </w:pPr>
      <w:r w:rsidRPr="00B262F9">
        <w:rPr>
          <w:rFonts w:ascii="GHEA Grapalat" w:hAnsi="GHEA Grapalat"/>
          <w:b/>
          <w:i/>
          <w:sz w:val="24"/>
          <w:szCs w:val="24"/>
          <w:u w:val="single"/>
        </w:rPr>
        <w:t>Կանոնադրություն.</w:t>
      </w:r>
      <w:r w:rsidRPr="00B262F9">
        <w:rPr>
          <w:rFonts w:ascii="GHEA Grapalat" w:hAnsi="GHEA Grapalat"/>
          <w:sz w:val="24"/>
          <w:szCs w:val="24"/>
        </w:rPr>
        <w:t xml:space="preserve"> </w:t>
      </w:r>
      <w:r w:rsidR="00766AAF" w:rsidRPr="00B262F9">
        <w:rPr>
          <w:rFonts w:ascii="GHEA Grapalat" w:hAnsi="GHEA Grapalat"/>
          <w:sz w:val="24"/>
          <w:szCs w:val="24"/>
        </w:rPr>
        <w:t xml:space="preserve">Նախատեսվում է նաև, որ </w:t>
      </w:r>
      <w:r w:rsidR="009C65B8" w:rsidRPr="00B262F9">
        <w:rPr>
          <w:rFonts w:ascii="GHEA Grapalat" w:hAnsi="GHEA Grapalat"/>
          <w:sz w:val="24"/>
          <w:szCs w:val="24"/>
        </w:rPr>
        <w:t xml:space="preserve">«Սևան» </w:t>
      </w:r>
      <w:r w:rsidR="00766AAF" w:rsidRPr="00B262F9">
        <w:rPr>
          <w:rFonts w:ascii="GHEA Grapalat" w:hAnsi="GHEA Grapalat"/>
          <w:sz w:val="24"/>
          <w:szCs w:val="24"/>
        </w:rPr>
        <w:t xml:space="preserve">ազգային պարկի քաղաքաշինական կանոնադրությունը կսահմանի որոշակի գեղագիտական սկզբունքներ և կանոններ, որոնք ուղեցույց կհանդիսանան քաղաքաշինական գործունեություն ծավալող սուբյեկտների համար: </w:t>
      </w:r>
    </w:p>
    <w:p w:rsidR="007503B2" w:rsidRPr="00B262F9" w:rsidRDefault="00766AAF" w:rsidP="009C65B8">
      <w:pPr>
        <w:spacing w:after="0" w:line="276" w:lineRule="auto"/>
        <w:ind w:firstLine="720"/>
        <w:jc w:val="both"/>
        <w:rPr>
          <w:rFonts w:ascii="GHEA Grapalat" w:hAnsi="GHEA Grapalat"/>
          <w:sz w:val="24"/>
          <w:szCs w:val="24"/>
        </w:rPr>
      </w:pPr>
      <w:r w:rsidRPr="00B262F9">
        <w:rPr>
          <w:rFonts w:ascii="GHEA Grapalat" w:hAnsi="GHEA Grapalat"/>
          <w:sz w:val="24"/>
          <w:szCs w:val="24"/>
        </w:rPr>
        <w:t xml:space="preserve">Հաշվի առնելով, որ Սևանա լճի ջրի մակարդակի </w:t>
      </w:r>
      <w:r w:rsidR="009A0BF6" w:rsidRPr="00B262F9">
        <w:rPr>
          <w:rFonts w:ascii="GHEA Grapalat" w:hAnsi="GHEA Grapalat"/>
          <w:sz w:val="24"/>
          <w:szCs w:val="24"/>
        </w:rPr>
        <w:t xml:space="preserve">բարձրացման հետևանքով շուրջ կիսով չափ կրճատվում է </w:t>
      </w:r>
      <w:r w:rsidR="009C65B8" w:rsidRPr="00B262F9">
        <w:rPr>
          <w:rFonts w:ascii="GHEA Grapalat" w:hAnsi="GHEA Grapalat"/>
          <w:sz w:val="24"/>
          <w:szCs w:val="24"/>
        </w:rPr>
        <w:t xml:space="preserve">«Սևան» </w:t>
      </w:r>
      <w:r w:rsidR="004F231E" w:rsidRPr="00B262F9">
        <w:rPr>
          <w:rFonts w:ascii="GHEA Grapalat" w:hAnsi="GHEA Grapalat"/>
          <w:sz w:val="24"/>
          <w:szCs w:val="24"/>
        </w:rPr>
        <w:t xml:space="preserve">ազգային պարկի ռեկրեացիոն գոտին, վերջինիս տարածքային զարգացման և արդյունավետ օգտագործման նպատակով անհրաժեշտ է իրականացնել </w:t>
      </w:r>
      <w:r w:rsidR="009C65B8" w:rsidRPr="00B262F9">
        <w:rPr>
          <w:rFonts w:ascii="GHEA Grapalat" w:hAnsi="GHEA Grapalat"/>
          <w:sz w:val="24"/>
          <w:szCs w:val="24"/>
        </w:rPr>
        <w:t xml:space="preserve">«Սևան» </w:t>
      </w:r>
      <w:r w:rsidR="004F231E" w:rsidRPr="00B262F9">
        <w:rPr>
          <w:rFonts w:ascii="GHEA Grapalat" w:hAnsi="GHEA Grapalat"/>
          <w:sz w:val="24"/>
          <w:szCs w:val="24"/>
        </w:rPr>
        <w:t xml:space="preserve">ազգային պարկի սահմանից դուրս՝ դեպի ցամաք, կառուցապատման </w:t>
      </w:r>
      <w:r w:rsidR="007503B2" w:rsidRPr="00B262F9">
        <w:rPr>
          <w:rFonts w:ascii="GHEA Grapalat" w:hAnsi="GHEA Grapalat"/>
          <w:sz w:val="24"/>
          <w:szCs w:val="24"/>
        </w:rPr>
        <w:t xml:space="preserve">համար նպաստավոր գոտիներում, քաղաքաշինական խնդիրների կանոնակարգմանն ուղղված </w:t>
      </w:r>
      <w:r w:rsidR="00243046" w:rsidRPr="00B262F9">
        <w:rPr>
          <w:rFonts w:ascii="GHEA Grapalat" w:hAnsi="GHEA Grapalat"/>
          <w:sz w:val="24"/>
          <w:szCs w:val="24"/>
        </w:rPr>
        <w:t>միջոցառումներ</w:t>
      </w:r>
      <w:r w:rsidR="007503B2" w:rsidRPr="00B262F9">
        <w:rPr>
          <w:rFonts w:ascii="GHEA Grapalat" w:hAnsi="GHEA Grapalat"/>
          <w:sz w:val="24"/>
          <w:szCs w:val="24"/>
        </w:rPr>
        <w:t>:</w:t>
      </w:r>
    </w:p>
    <w:p w:rsidR="00243046" w:rsidRPr="00B262F9" w:rsidRDefault="00243046" w:rsidP="009C65B8">
      <w:pPr>
        <w:spacing w:after="0" w:line="276" w:lineRule="auto"/>
        <w:ind w:firstLine="720"/>
        <w:jc w:val="both"/>
        <w:rPr>
          <w:rFonts w:ascii="GHEA Grapalat" w:hAnsi="GHEA Grapalat"/>
          <w:sz w:val="24"/>
          <w:szCs w:val="24"/>
        </w:rPr>
      </w:pPr>
      <w:r w:rsidRPr="00B262F9">
        <w:rPr>
          <w:rFonts w:ascii="GHEA Grapalat" w:hAnsi="GHEA Grapalat"/>
          <w:sz w:val="24"/>
          <w:szCs w:val="24"/>
        </w:rPr>
        <w:t xml:space="preserve">Միևնույն ժամանակ </w:t>
      </w:r>
      <w:r w:rsidR="009C65B8" w:rsidRPr="00B262F9">
        <w:rPr>
          <w:rFonts w:ascii="GHEA Grapalat" w:hAnsi="GHEA Grapalat"/>
          <w:sz w:val="24"/>
          <w:szCs w:val="24"/>
        </w:rPr>
        <w:t>«Սևան»</w:t>
      </w:r>
      <w:r w:rsidRPr="00B262F9">
        <w:rPr>
          <w:rFonts w:ascii="GHEA Grapalat" w:hAnsi="GHEA Grapalat"/>
          <w:sz w:val="24"/>
          <w:szCs w:val="24"/>
        </w:rPr>
        <w:t xml:space="preserve"> ազգային պարկի քաղաքաշինական կանոնադրությունը</w:t>
      </w:r>
      <w:r w:rsidR="0096269B" w:rsidRPr="00B262F9">
        <w:rPr>
          <w:rFonts w:ascii="GHEA Grapalat" w:hAnsi="GHEA Grapalat"/>
          <w:sz w:val="24"/>
          <w:szCs w:val="24"/>
        </w:rPr>
        <w:t xml:space="preserve">, ինչպես նաև համապատասխան չափորոշիչների սահմանումը հետագայում կարող են ծառայել նաև որպես ուղեցույց՝ </w:t>
      </w:r>
      <w:r w:rsidR="00B35329" w:rsidRPr="00B262F9">
        <w:rPr>
          <w:rFonts w:ascii="GHEA Grapalat" w:hAnsi="GHEA Grapalat"/>
          <w:sz w:val="24"/>
          <w:szCs w:val="24"/>
        </w:rPr>
        <w:t xml:space="preserve">Ազգային </w:t>
      </w:r>
      <w:r w:rsidR="0096269B" w:rsidRPr="00B262F9">
        <w:rPr>
          <w:rFonts w:ascii="GHEA Grapalat" w:hAnsi="GHEA Grapalat"/>
          <w:sz w:val="24"/>
          <w:szCs w:val="24"/>
        </w:rPr>
        <w:t>պարկի տարածքներ ներառող համայնքներում քաղաքաշինական ծրագրերի իրականացման համար:</w:t>
      </w:r>
    </w:p>
    <w:p w:rsidR="0096269B" w:rsidRPr="00B262F9" w:rsidRDefault="0096269B" w:rsidP="009C65B8">
      <w:pPr>
        <w:spacing w:after="0" w:line="276" w:lineRule="auto"/>
        <w:ind w:firstLine="720"/>
        <w:jc w:val="both"/>
        <w:rPr>
          <w:rFonts w:ascii="GHEA Grapalat" w:hAnsi="GHEA Grapalat"/>
          <w:sz w:val="24"/>
          <w:szCs w:val="24"/>
        </w:rPr>
      </w:pPr>
      <w:r w:rsidRPr="00B262F9">
        <w:rPr>
          <w:rFonts w:ascii="GHEA Grapalat" w:hAnsi="GHEA Grapalat"/>
          <w:sz w:val="24"/>
          <w:szCs w:val="24"/>
        </w:rPr>
        <w:t>Քաղաքաշինական կանոնադրությունը պետք է</w:t>
      </w:r>
      <w:r w:rsidR="007E08AD" w:rsidRPr="00B262F9">
        <w:rPr>
          <w:rFonts w:ascii="GHEA Grapalat" w:hAnsi="GHEA Grapalat"/>
          <w:sz w:val="24"/>
          <w:szCs w:val="24"/>
        </w:rPr>
        <w:t xml:space="preserve"> </w:t>
      </w:r>
      <w:r w:rsidRPr="00B262F9">
        <w:rPr>
          <w:rFonts w:ascii="GHEA Grapalat" w:hAnsi="GHEA Grapalat"/>
          <w:sz w:val="24"/>
          <w:szCs w:val="24"/>
        </w:rPr>
        <w:t>սահմանի ռեկրեացիոն, առողջարանային և լանդշաֆտային համակարգերի ձևավորման, դրանց փո</w:t>
      </w:r>
      <w:r w:rsidR="00607973" w:rsidRPr="00B262F9">
        <w:rPr>
          <w:rFonts w:ascii="GHEA Grapalat" w:hAnsi="GHEA Grapalat"/>
          <w:sz w:val="24"/>
          <w:szCs w:val="24"/>
        </w:rPr>
        <w:t>խ</w:t>
      </w:r>
      <w:r w:rsidRPr="00B262F9">
        <w:rPr>
          <w:rFonts w:ascii="GHEA Grapalat" w:hAnsi="GHEA Grapalat"/>
          <w:sz w:val="24"/>
          <w:szCs w:val="24"/>
        </w:rPr>
        <w:t>կապակցվածության և տարածական զարգացման առանձնահատկություննե</w:t>
      </w:r>
      <w:r w:rsidR="00B35329" w:rsidRPr="00B262F9">
        <w:rPr>
          <w:rFonts w:ascii="GHEA Grapalat" w:hAnsi="GHEA Grapalat"/>
          <w:sz w:val="24"/>
          <w:szCs w:val="24"/>
        </w:rPr>
        <w:t>ր</w:t>
      </w:r>
      <w:r w:rsidRPr="00B262F9">
        <w:rPr>
          <w:rFonts w:ascii="GHEA Grapalat" w:hAnsi="GHEA Grapalat"/>
          <w:sz w:val="24"/>
          <w:szCs w:val="24"/>
        </w:rPr>
        <w:t>ը, ինչպես նաև քաղաքաշինական, ճարտարապետական և լանդշաֆտային չափորոշիչների՝</w:t>
      </w:r>
      <w:r w:rsidR="00BB72A0" w:rsidRPr="00B262F9">
        <w:rPr>
          <w:rFonts w:ascii="GHEA Grapalat" w:hAnsi="GHEA Grapalat"/>
          <w:sz w:val="24"/>
          <w:szCs w:val="24"/>
        </w:rPr>
        <w:t xml:space="preserve"> </w:t>
      </w:r>
      <w:r w:rsidR="009C65B8" w:rsidRPr="00B262F9">
        <w:rPr>
          <w:rFonts w:ascii="GHEA Grapalat" w:hAnsi="GHEA Grapalat"/>
          <w:sz w:val="24"/>
          <w:szCs w:val="24"/>
        </w:rPr>
        <w:t xml:space="preserve">«Սևան» </w:t>
      </w:r>
      <w:r w:rsidRPr="00B262F9">
        <w:rPr>
          <w:rFonts w:ascii="GHEA Grapalat" w:hAnsi="GHEA Grapalat"/>
          <w:sz w:val="24"/>
          <w:szCs w:val="24"/>
        </w:rPr>
        <w:t>ազգային պարկին հարող համայնքներին համապատասխան առանձնացված յուրաքանչյուր տարածքային հատվածի համար, այդ թվում՝</w:t>
      </w:r>
    </w:p>
    <w:p w:rsidR="0096269B" w:rsidRPr="00B262F9" w:rsidRDefault="0096269B" w:rsidP="009C65B8">
      <w:pPr>
        <w:pStyle w:val="ListParagraph"/>
        <w:numPr>
          <w:ilvl w:val="0"/>
          <w:numId w:val="6"/>
        </w:numPr>
        <w:spacing w:after="0" w:line="276" w:lineRule="auto"/>
        <w:jc w:val="both"/>
        <w:rPr>
          <w:rFonts w:ascii="GHEA Grapalat" w:hAnsi="GHEA Grapalat"/>
          <w:sz w:val="24"/>
          <w:szCs w:val="24"/>
        </w:rPr>
      </w:pPr>
      <w:r w:rsidRPr="00B262F9">
        <w:rPr>
          <w:rFonts w:ascii="GHEA Grapalat" w:hAnsi="GHEA Grapalat"/>
          <w:sz w:val="24"/>
          <w:szCs w:val="24"/>
        </w:rPr>
        <w:t xml:space="preserve">կառուցապատման </w:t>
      </w:r>
      <w:r w:rsidR="00AF2C75" w:rsidRPr="00B262F9">
        <w:rPr>
          <w:rFonts w:ascii="GHEA Grapalat" w:hAnsi="GHEA Grapalat"/>
          <w:sz w:val="24"/>
          <w:szCs w:val="24"/>
        </w:rPr>
        <w:t xml:space="preserve">հորնվածքային (ճարտարապետական </w:t>
      </w:r>
      <w:r w:rsidR="008C766F" w:rsidRPr="00B262F9">
        <w:rPr>
          <w:rFonts w:ascii="GHEA Grapalat" w:hAnsi="GHEA Grapalat"/>
          <w:sz w:val="24"/>
          <w:szCs w:val="24"/>
        </w:rPr>
        <w:t>միջավայրի ձևավորման</w:t>
      </w:r>
      <w:r w:rsidR="00AF2C75" w:rsidRPr="00B262F9">
        <w:rPr>
          <w:rFonts w:ascii="GHEA Grapalat" w:hAnsi="GHEA Grapalat"/>
          <w:sz w:val="24"/>
          <w:szCs w:val="24"/>
        </w:rPr>
        <w:t>)</w:t>
      </w:r>
      <w:r w:rsidRPr="00B262F9">
        <w:rPr>
          <w:rFonts w:ascii="GHEA Grapalat" w:hAnsi="GHEA Grapalat"/>
          <w:sz w:val="24"/>
          <w:szCs w:val="24"/>
        </w:rPr>
        <w:t xml:space="preserve"> </w:t>
      </w:r>
      <w:r w:rsidR="00D67A8E" w:rsidRPr="00B262F9">
        <w:rPr>
          <w:rFonts w:ascii="GHEA Grapalat" w:hAnsi="GHEA Grapalat"/>
          <w:sz w:val="24"/>
          <w:szCs w:val="24"/>
        </w:rPr>
        <w:t>և ճարտարապետահատակագծային</w:t>
      </w:r>
      <w:r w:rsidR="00AF2C75" w:rsidRPr="00B262F9">
        <w:rPr>
          <w:rFonts w:ascii="GHEA Grapalat" w:hAnsi="GHEA Grapalat"/>
          <w:sz w:val="24"/>
          <w:szCs w:val="24"/>
        </w:rPr>
        <w:t xml:space="preserve"> </w:t>
      </w:r>
      <w:r w:rsidR="00D67A8E" w:rsidRPr="00B262F9">
        <w:rPr>
          <w:rFonts w:ascii="GHEA Grapalat" w:hAnsi="GHEA Grapalat"/>
          <w:sz w:val="24"/>
          <w:szCs w:val="24"/>
        </w:rPr>
        <w:t>սկզբունքները,</w:t>
      </w:r>
    </w:p>
    <w:p w:rsidR="00D67A8E" w:rsidRPr="00B262F9" w:rsidRDefault="00D67A8E" w:rsidP="009C65B8">
      <w:pPr>
        <w:pStyle w:val="ListParagraph"/>
        <w:numPr>
          <w:ilvl w:val="0"/>
          <w:numId w:val="6"/>
        </w:numPr>
        <w:spacing w:after="0" w:line="276" w:lineRule="auto"/>
        <w:jc w:val="both"/>
        <w:rPr>
          <w:rFonts w:ascii="GHEA Grapalat" w:hAnsi="GHEA Grapalat"/>
          <w:sz w:val="24"/>
          <w:szCs w:val="24"/>
        </w:rPr>
      </w:pPr>
      <w:r w:rsidRPr="00B262F9">
        <w:rPr>
          <w:rFonts w:ascii="GHEA Grapalat" w:hAnsi="GHEA Grapalat"/>
          <w:sz w:val="24"/>
          <w:szCs w:val="24"/>
        </w:rPr>
        <w:t>ընդհանուր օգտագործման կանաչ տարածքներին ու դրանց որակական կազմին ներկայացվող պահանջները,</w:t>
      </w:r>
    </w:p>
    <w:p w:rsidR="00D67A8E" w:rsidRPr="00B262F9" w:rsidRDefault="00D67A8E" w:rsidP="009C65B8">
      <w:pPr>
        <w:pStyle w:val="ListParagraph"/>
        <w:numPr>
          <w:ilvl w:val="0"/>
          <w:numId w:val="6"/>
        </w:numPr>
        <w:spacing w:after="0" w:line="276" w:lineRule="auto"/>
        <w:jc w:val="both"/>
        <w:rPr>
          <w:rFonts w:ascii="GHEA Grapalat" w:hAnsi="GHEA Grapalat"/>
          <w:sz w:val="24"/>
          <w:szCs w:val="24"/>
        </w:rPr>
      </w:pPr>
      <w:r w:rsidRPr="00B262F9">
        <w:rPr>
          <w:rFonts w:ascii="GHEA Grapalat" w:hAnsi="GHEA Grapalat"/>
          <w:sz w:val="24"/>
          <w:szCs w:val="24"/>
        </w:rPr>
        <w:t xml:space="preserve">միջպետական և հանրապետական </w:t>
      </w:r>
      <w:r w:rsidR="00CD5259" w:rsidRPr="00B262F9">
        <w:rPr>
          <w:rFonts w:ascii="GHEA Grapalat" w:hAnsi="GHEA Grapalat"/>
          <w:sz w:val="24"/>
          <w:szCs w:val="24"/>
        </w:rPr>
        <w:t>նշանակության ավտոճանապարհներին հարող գոտիներում սպասարկման օբյեկտների, վերգետնյա կամ ստորգետնյա անցումների տեղաբաշխմանը, ինչպես նաև ավտոկայանատեղերի կազմակերպմանը ներկայաց</w:t>
      </w:r>
      <w:r w:rsidR="00AF2C75" w:rsidRPr="00B262F9">
        <w:rPr>
          <w:rFonts w:ascii="GHEA Grapalat" w:hAnsi="GHEA Grapalat"/>
          <w:sz w:val="24"/>
          <w:szCs w:val="24"/>
        </w:rPr>
        <w:t>վ</w:t>
      </w:r>
      <w:r w:rsidR="00CD5259" w:rsidRPr="00B262F9">
        <w:rPr>
          <w:rFonts w:ascii="GHEA Grapalat" w:hAnsi="GHEA Grapalat"/>
          <w:sz w:val="24"/>
          <w:szCs w:val="24"/>
        </w:rPr>
        <w:t>ող պահանջները,</w:t>
      </w:r>
    </w:p>
    <w:p w:rsidR="00CD5259" w:rsidRPr="00B262F9" w:rsidRDefault="00CD5259" w:rsidP="009C65B8">
      <w:pPr>
        <w:pStyle w:val="ListParagraph"/>
        <w:numPr>
          <w:ilvl w:val="0"/>
          <w:numId w:val="6"/>
        </w:numPr>
        <w:spacing w:after="0" w:line="276" w:lineRule="auto"/>
        <w:jc w:val="both"/>
        <w:rPr>
          <w:rFonts w:ascii="GHEA Grapalat" w:hAnsi="GHEA Grapalat"/>
          <w:sz w:val="24"/>
          <w:szCs w:val="24"/>
        </w:rPr>
      </w:pPr>
      <w:r w:rsidRPr="00B262F9">
        <w:rPr>
          <w:rFonts w:ascii="GHEA Grapalat" w:hAnsi="GHEA Grapalat"/>
          <w:sz w:val="24"/>
          <w:szCs w:val="24"/>
        </w:rPr>
        <w:t xml:space="preserve">նախընտրելի </w:t>
      </w:r>
      <w:r w:rsidR="006A2DD5" w:rsidRPr="00B262F9">
        <w:rPr>
          <w:rFonts w:ascii="GHEA Grapalat" w:hAnsi="GHEA Grapalat"/>
          <w:sz w:val="24"/>
          <w:szCs w:val="24"/>
        </w:rPr>
        <w:t>զբոսաշրջայի</w:t>
      </w:r>
      <w:r w:rsidRPr="00B262F9">
        <w:rPr>
          <w:rFonts w:ascii="GHEA Grapalat" w:hAnsi="GHEA Grapalat"/>
          <w:sz w:val="24"/>
          <w:szCs w:val="24"/>
        </w:rPr>
        <w:t xml:space="preserve">ն երթուղիներն ու հանգրվանների տեղաբաշխման ուրվագծերը, </w:t>
      </w:r>
    </w:p>
    <w:p w:rsidR="00CF1734" w:rsidRPr="00B262F9" w:rsidRDefault="00CF1734" w:rsidP="009C65B8">
      <w:pPr>
        <w:spacing w:after="0" w:line="276" w:lineRule="auto"/>
        <w:ind w:left="1080"/>
        <w:jc w:val="both"/>
        <w:rPr>
          <w:rFonts w:ascii="GHEA Grapalat" w:hAnsi="GHEA Grapalat"/>
          <w:sz w:val="24"/>
          <w:szCs w:val="24"/>
        </w:rPr>
      </w:pPr>
      <w:r w:rsidRPr="00B262F9">
        <w:rPr>
          <w:rFonts w:ascii="GHEA Grapalat" w:hAnsi="GHEA Grapalat"/>
          <w:sz w:val="24"/>
          <w:szCs w:val="24"/>
        </w:rPr>
        <w:t>Ռ</w:t>
      </w:r>
      <w:r w:rsidR="006A2DD5" w:rsidRPr="00B262F9">
        <w:rPr>
          <w:rFonts w:ascii="GHEA Grapalat" w:hAnsi="GHEA Grapalat"/>
          <w:sz w:val="24"/>
          <w:szCs w:val="24"/>
          <w:lang w:val="hy-AM"/>
        </w:rPr>
        <w:t xml:space="preserve">եկրեացիոն գոտում գտնվող </w:t>
      </w:r>
      <w:r w:rsidRPr="00B262F9">
        <w:rPr>
          <w:rFonts w:ascii="GHEA Grapalat" w:hAnsi="GHEA Grapalat"/>
          <w:sz w:val="24"/>
          <w:szCs w:val="24"/>
          <w:lang w:val="hy-AM"/>
        </w:rPr>
        <w:t>հողակտորների վերաբերյալ.</w:t>
      </w:r>
    </w:p>
    <w:p w:rsidR="00607973" w:rsidRPr="00B262F9" w:rsidRDefault="006A2DD5" w:rsidP="009C65B8">
      <w:pPr>
        <w:pStyle w:val="ListParagraph"/>
        <w:numPr>
          <w:ilvl w:val="0"/>
          <w:numId w:val="6"/>
        </w:numPr>
        <w:spacing w:after="0" w:line="276" w:lineRule="auto"/>
        <w:jc w:val="both"/>
        <w:rPr>
          <w:rFonts w:ascii="GHEA Grapalat" w:hAnsi="GHEA Grapalat"/>
          <w:sz w:val="24"/>
          <w:szCs w:val="24"/>
        </w:rPr>
      </w:pPr>
      <w:r w:rsidRPr="00B262F9">
        <w:rPr>
          <w:rFonts w:ascii="GHEA Grapalat" w:hAnsi="GHEA Grapalat"/>
          <w:sz w:val="24"/>
          <w:szCs w:val="24"/>
          <w:lang w:val="hy-AM"/>
        </w:rPr>
        <w:lastRenderedPageBreak/>
        <w:t>ըստ չափերի</w:t>
      </w:r>
      <w:r w:rsidR="008C766F" w:rsidRPr="00B262F9">
        <w:rPr>
          <w:rFonts w:ascii="GHEA Grapalat" w:hAnsi="GHEA Grapalat"/>
          <w:sz w:val="24"/>
          <w:szCs w:val="24"/>
        </w:rPr>
        <w:t xml:space="preserve"> </w:t>
      </w:r>
      <w:r w:rsidR="00607973" w:rsidRPr="00B262F9">
        <w:rPr>
          <w:rFonts w:ascii="GHEA Grapalat" w:hAnsi="GHEA Grapalat"/>
          <w:sz w:val="24"/>
          <w:szCs w:val="24"/>
          <w:lang w:val="hy-AM"/>
        </w:rPr>
        <w:t>/առանձին միավորների կամ լոտերի/</w:t>
      </w:r>
      <w:r w:rsidR="00CF1734" w:rsidRPr="00B262F9">
        <w:rPr>
          <w:rFonts w:ascii="GHEA Grapalat" w:hAnsi="GHEA Grapalat"/>
          <w:sz w:val="24"/>
          <w:szCs w:val="24"/>
        </w:rPr>
        <w:t>՝ այդ թվում անբաժանելի (ամբողջական գործառու</w:t>
      </w:r>
      <w:r w:rsidR="00AF2C75" w:rsidRPr="00B262F9">
        <w:rPr>
          <w:rFonts w:ascii="GHEA Grapalat" w:hAnsi="GHEA Grapalat"/>
          <w:sz w:val="24"/>
          <w:szCs w:val="24"/>
        </w:rPr>
        <w:t>յ</w:t>
      </w:r>
      <w:r w:rsidR="00CF1734" w:rsidRPr="00B262F9">
        <w:rPr>
          <w:rFonts w:ascii="GHEA Grapalat" w:hAnsi="GHEA Grapalat"/>
          <w:sz w:val="24"/>
          <w:szCs w:val="24"/>
        </w:rPr>
        <w:t>թի ծառայելու համար ինքնաբավության սկզբունքով)</w:t>
      </w:r>
      <w:r w:rsidRPr="00B262F9">
        <w:rPr>
          <w:rFonts w:ascii="GHEA Grapalat" w:hAnsi="GHEA Grapalat"/>
          <w:sz w:val="24"/>
          <w:szCs w:val="24"/>
          <w:lang w:val="hy-AM"/>
        </w:rPr>
        <w:t xml:space="preserve">, </w:t>
      </w:r>
    </w:p>
    <w:p w:rsidR="00CF1734" w:rsidRPr="00B262F9" w:rsidRDefault="006A2DD5" w:rsidP="009C65B8">
      <w:pPr>
        <w:pStyle w:val="ListParagraph"/>
        <w:numPr>
          <w:ilvl w:val="0"/>
          <w:numId w:val="6"/>
        </w:numPr>
        <w:spacing w:after="0" w:line="276" w:lineRule="auto"/>
        <w:jc w:val="both"/>
        <w:rPr>
          <w:rFonts w:ascii="GHEA Grapalat" w:hAnsi="GHEA Grapalat"/>
          <w:sz w:val="24"/>
          <w:szCs w:val="24"/>
        </w:rPr>
      </w:pPr>
      <w:r w:rsidRPr="00B262F9">
        <w:rPr>
          <w:rFonts w:ascii="GHEA Grapalat" w:hAnsi="GHEA Grapalat"/>
          <w:sz w:val="24"/>
          <w:szCs w:val="24"/>
          <w:lang w:val="hy-AM"/>
        </w:rPr>
        <w:t>տեղագր</w:t>
      </w:r>
      <w:r w:rsidR="00CF1734" w:rsidRPr="00B262F9">
        <w:rPr>
          <w:rFonts w:ascii="GHEA Grapalat" w:hAnsi="GHEA Grapalat"/>
          <w:sz w:val="24"/>
          <w:szCs w:val="24"/>
        </w:rPr>
        <w:t>ական նկարագրի</w:t>
      </w:r>
      <w:r w:rsidRPr="00B262F9">
        <w:rPr>
          <w:rFonts w:ascii="GHEA Grapalat" w:hAnsi="GHEA Grapalat"/>
          <w:sz w:val="24"/>
          <w:szCs w:val="24"/>
          <w:lang w:val="hy-AM"/>
        </w:rPr>
        <w:t xml:space="preserve">, </w:t>
      </w:r>
    </w:p>
    <w:p w:rsidR="006A2DD5" w:rsidRPr="00B262F9" w:rsidRDefault="00CF1734" w:rsidP="009C65B8">
      <w:pPr>
        <w:pStyle w:val="ListParagraph"/>
        <w:numPr>
          <w:ilvl w:val="0"/>
          <w:numId w:val="6"/>
        </w:numPr>
        <w:spacing w:after="0" w:line="276" w:lineRule="auto"/>
        <w:jc w:val="both"/>
        <w:rPr>
          <w:rFonts w:ascii="GHEA Grapalat" w:hAnsi="GHEA Grapalat"/>
          <w:sz w:val="24"/>
          <w:szCs w:val="24"/>
        </w:rPr>
      </w:pPr>
      <w:r w:rsidRPr="00B262F9">
        <w:rPr>
          <w:rFonts w:ascii="GHEA Grapalat" w:hAnsi="GHEA Grapalat"/>
          <w:sz w:val="24"/>
          <w:szCs w:val="24"/>
        </w:rPr>
        <w:t xml:space="preserve">մոտեցման </w:t>
      </w:r>
      <w:r w:rsidR="006A2DD5" w:rsidRPr="00B262F9">
        <w:rPr>
          <w:rFonts w:ascii="GHEA Grapalat" w:hAnsi="GHEA Grapalat"/>
          <w:sz w:val="24"/>
          <w:szCs w:val="24"/>
          <w:lang w:val="hy-AM"/>
        </w:rPr>
        <w:t>մատչելիության և առկա հարմարությունների</w:t>
      </w:r>
      <w:r w:rsidR="008B3A50" w:rsidRPr="00B262F9">
        <w:rPr>
          <w:rFonts w:ascii="GHEA Grapalat" w:hAnsi="GHEA Grapalat"/>
          <w:sz w:val="24"/>
          <w:szCs w:val="24"/>
          <w:lang w:val="hy-AM"/>
        </w:rPr>
        <w:t>,</w:t>
      </w:r>
      <w:r w:rsidR="006A2DD5" w:rsidRPr="00B262F9">
        <w:rPr>
          <w:rFonts w:ascii="GHEA Grapalat" w:hAnsi="GHEA Grapalat"/>
          <w:sz w:val="24"/>
          <w:szCs w:val="24"/>
          <w:lang w:val="hy-AM"/>
        </w:rPr>
        <w:t xml:space="preserve"> </w:t>
      </w:r>
    </w:p>
    <w:p w:rsidR="00CF1734" w:rsidRPr="00B262F9" w:rsidRDefault="00CF1734" w:rsidP="009C65B8">
      <w:pPr>
        <w:pStyle w:val="ListParagraph"/>
        <w:numPr>
          <w:ilvl w:val="0"/>
          <w:numId w:val="6"/>
        </w:numPr>
        <w:spacing w:after="0" w:line="276" w:lineRule="auto"/>
        <w:jc w:val="both"/>
        <w:rPr>
          <w:rFonts w:ascii="GHEA Grapalat" w:hAnsi="GHEA Grapalat"/>
          <w:sz w:val="24"/>
          <w:szCs w:val="24"/>
        </w:rPr>
      </w:pPr>
      <w:r w:rsidRPr="00B262F9">
        <w:rPr>
          <w:rFonts w:ascii="GHEA Grapalat" w:hAnsi="GHEA Grapalat"/>
          <w:sz w:val="24"/>
          <w:szCs w:val="24"/>
          <w:lang w:val="hy-AM"/>
        </w:rPr>
        <w:t xml:space="preserve">հողամասերի զբոսաշրջային ներուժի </w:t>
      </w:r>
      <w:r w:rsidRPr="00B262F9">
        <w:rPr>
          <w:rFonts w:ascii="GHEA Grapalat" w:hAnsi="GHEA Grapalat"/>
          <w:sz w:val="24"/>
          <w:szCs w:val="24"/>
        </w:rPr>
        <w:t>համալիր գնահատման</w:t>
      </w:r>
      <w:r w:rsidRPr="00B262F9">
        <w:rPr>
          <w:rFonts w:ascii="GHEA Grapalat" w:hAnsi="GHEA Grapalat"/>
          <w:sz w:val="24"/>
          <w:szCs w:val="24"/>
          <w:lang w:val="hy-AM"/>
        </w:rPr>
        <w:t xml:space="preserve"> արդյունքները</w:t>
      </w:r>
      <w:r w:rsidR="008B3A50" w:rsidRPr="00B262F9">
        <w:rPr>
          <w:rFonts w:ascii="GHEA Grapalat" w:hAnsi="GHEA Grapalat"/>
          <w:sz w:val="24"/>
          <w:szCs w:val="24"/>
          <w:lang w:val="hy-AM"/>
        </w:rPr>
        <w:t>,</w:t>
      </w:r>
      <w:r w:rsidRPr="00B262F9">
        <w:rPr>
          <w:rFonts w:ascii="GHEA Grapalat" w:hAnsi="GHEA Grapalat"/>
          <w:sz w:val="24"/>
          <w:szCs w:val="24"/>
          <w:lang w:val="hy-AM"/>
        </w:rPr>
        <w:t xml:space="preserve"> </w:t>
      </w:r>
    </w:p>
    <w:p w:rsidR="00CF1734" w:rsidRPr="00B262F9" w:rsidRDefault="00CF1734" w:rsidP="009C65B8">
      <w:pPr>
        <w:pStyle w:val="ListParagraph"/>
        <w:numPr>
          <w:ilvl w:val="0"/>
          <w:numId w:val="6"/>
        </w:numPr>
        <w:spacing w:after="0" w:line="276" w:lineRule="auto"/>
        <w:jc w:val="both"/>
        <w:rPr>
          <w:rFonts w:ascii="GHEA Grapalat" w:hAnsi="GHEA Grapalat"/>
          <w:sz w:val="24"/>
          <w:szCs w:val="24"/>
        </w:rPr>
      </w:pPr>
      <w:r w:rsidRPr="00B262F9">
        <w:rPr>
          <w:rFonts w:ascii="GHEA Grapalat" w:hAnsi="GHEA Grapalat"/>
          <w:sz w:val="24"/>
          <w:szCs w:val="24"/>
          <w:lang w:val="hy-AM"/>
        </w:rPr>
        <w:t>տարածքի</w:t>
      </w:r>
      <w:r w:rsidRPr="00B262F9">
        <w:rPr>
          <w:rFonts w:ascii="GHEA Grapalat" w:hAnsi="GHEA Grapalat"/>
          <w:sz w:val="24"/>
          <w:szCs w:val="24"/>
        </w:rPr>
        <w:t xml:space="preserve"> բնական</w:t>
      </w:r>
      <w:r w:rsidRPr="00B262F9">
        <w:rPr>
          <w:rFonts w:ascii="GHEA Grapalat" w:hAnsi="GHEA Grapalat"/>
          <w:sz w:val="24"/>
          <w:szCs w:val="24"/>
          <w:lang w:val="hy-AM"/>
        </w:rPr>
        <w:t xml:space="preserve"> առանձնահատկություններն ու գրավչությունները, </w:t>
      </w:r>
    </w:p>
    <w:p w:rsidR="00CF1734" w:rsidRPr="00B262F9" w:rsidRDefault="00CF1734" w:rsidP="009C65B8">
      <w:pPr>
        <w:pStyle w:val="ListParagraph"/>
        <w:numPr>
          <w:ilvl w:val="0"/>
          <w:numId w:val="6"/>
        </w:numPr>
        <w:spacing w:after="0" w:line="276" w:lineRule="auto"/>
        <w:jc w:val="both"/>
        <w:rPr>
          <w:rFonts w:ascii="GHEA Grapalat" w:hAnsi="GHEA Grapalat"/>
          <w:sz w:val="24"/>
          <w:szCs w:val="24"/>
        </w:rPr>
      </w:pPr>
      <w:r w:rsidRPr="00B262F9">
        <w:rPr>
          <w:rFonts w:ascii="GHEA Grapalat" w:hAnsi="GHEA Grapalat"/>
          <w:sz w:val="24"/>
          <w:szCs w:val="24"/>
        </w:rPr>
        <w:t xml:space="preserve">առանձնացված ամբողջական լոտի շրջանակում </w:t>
      </w:r>
      <w:r w:rsidRPr="00B262F9">
        <w:rPr>
          <w:rFonts w:ascii="GHEA Grapalat" w:hAnsi="GHEA Grapalat"/>
          <w:sz w:val="24"/>
          <w:szCs w:val="24"/>
          <w:lang w:val="hy-AM"/>
        </w:rPr>
        <w:t>զբոսաշրջային</w:t>
      </w:r>
      <w:r w:rsidRPr="00B262F9">
        <w:rPr>
          <w:rFonts w:ascii="GHEA Grapalat" w:hAnsi="GHEA Grapalat"/>
          <w:sz w:val="24"/>
          <w:szCs w:val="24"/>
        </w:rPr>
        <w:t xml:space="preserve"> զարգացման</w:t>
      </w:r>
      <w:r w:rsidRPr="00B262F9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262F9">
        <w:rPr>
          <w:rFonts w:ascii="GHEA Grapalat" w:hAnsi="GHEA Grapalat"/>
          <w:sz w:val="24"/>
          <w:szCs w:val="24"/>
        </w:rPr>
        <w:t xml:space="preserve">քաղաքաշինական </w:t>
      </w:r>
      <w:r w:rsidRPr="00B262F9">
        <w:rPr>
          <w:rFonts w:ascii="GHEA Grapalat" w:hAnsi="GHEA Grapalat"/>
          <w:sz w:val="24"/>
          <w:szCs w:val="24"/>
          <w:lang w:val="hy-AM"/>
        </w:rPr>
        <w:t>թիրախային հատվածները</w:t>
      </w:r>
      <w:r w:rsidRPr="00B262F9">
        <w:rPr>
          <w:rFonts w:ascii="GHEA Grapalat" w:hAnsi="GHEA Grapalat"/>
          <w:sz w:val="24"/>
          <w:szCs w:val="24"/>
        </w:rPr>
        <w:t xml:space="preserve">՝ բնապահպանական շահերի և արժեքավոր դիտադաշտերի </w:t>
      </w:r>
      <w:r w:rsidR="008B3A50" w:rsidRPr="00B262F9">
        <w:rPr>
          <w:rFonts w:ascii="GHEA Grapalat" w:hAnsi="GHEA Grapalat"/>
          <w:sz w:val="24"/>
          <w:szCs w:val="24"/>
        </w:rPr>
        <w:t>պահպանմամբ,</w:t>
      </w:r>
    </w:p>
    <w:p w:rsidR="00CF1734" w:rsidRPr="00B262F9" w:rsidRDefault="00CF1734" w:rsidP="009C65B8">
      <w:pPr>
        <w:pStyle w:val="ListParagraph"/>
        <w:numPr>
          <w:ilvl w:val="0"/>
          <w:numId w:val="6"/>
        </w:numPr>
        <w:spacing w:after="0" w:line="276" w:lineRule="auto"/>
        <w:jc w:val="both"/>
        <w:rPr>
          <w:rFonts w:ascii="GHEA Grapalat" w:hAnsi="GHEA Grapalat"/>
          <w:sz w:val="24"/>
          <w:szCs w:val="24"/>
        </w:rPr>
      </w:pPr>
      <w:r w:rsidRPr="00B262F9">
        <w:rPr>
          <w:rFonts w:ascii="GHEA Grapalat" w:hAnsi="GHEA Grapalat"/>
          <w:sz w:val="24"/>
          <w:szCs w:val="24"/>
        </w:rPr>
        <w:t>առաջարկություններ և չափորոշիչներ շենքերի ընդհանուր արտաքին հարդարման համար՝</w:t>
      </w:r>
      <w:r w:rsidRPr="00B262F9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262F9">
        <w:rPr>
          <w:rFonts w:ascii="GHEA Grapalat" w:hAnsi="GHEA Grapalat"/>
          <w:sz w:val="24"/>
          <w:szCs w:val="24"/>
        </w:rPr>
        <w:t xml:space="preserve">ապահովելով ճարտարապետության ներդաշնակությունը բնական միջավայրին, </w:t>
      </w:r>
    </w:p>
    <w:p w:rsidR="00CF1734" w:rsidRPr="00B262F9" w:rsidRDefault="00CF1734" w:rsidP="009C65B8">
      <w:pPr>
        <w:pStyle w:val="ListParagraph"/>
        <w:numPr>
          <w:ilvl w:val="0"/>
          <w:numId w:val="6"/>
        </w:numPr>
        <w:spacing w:after="0" w:line="276" w:lineRule="auto"/>
        <w:jc w:val="both"/>
        <w:rPr>
          <w:rFonts w:ascii="GHEA Grapalat" w:hAnsi="GHEA Grapalat"/>
          <w:sz w:val="24"/>
          <w:szCs w:val="24"/>
        </w:rPr>
      </w:pPr>
      <w:r w:rsidRPr="00B262F9">
        <w:rPr>
          <w:rFonts w:ascii="GHEA Grapalat" w:hAnsi="GHEA Grapalat"/>
          <w:sz w:val="24"/>
          <w:szCs w:val="24"/>
        </w:rPr>
        <w:t xml:space="preserve">տարածքի լանդշաֆտի գեղագիտական </w:t>
      </w:r>
      <w:r w:rsidRPr="00B262F9">
        <w:rPr>
          <w:rFonts w:ascii="Cambria Math" w:hAnsi="Cambria Math" w:cs="Cambria Math"/>
          <w:sz w:val="24"/>
          <w:szCs w:val="24"/>
        </w:rPr>
        <w:t>​​</w:t>
      </w:r>
      <w:r w:rsidRPr="00B262F9">
        <w:rPr>
          <w:rFonts w:ascii="GHEA Grapalat" w:hAnsi="GHEA Grapalat"/>
          <w:sz w:val="24"/>
          <w:szCs w:val="24"/>
        </w:rPr>
        <w:t xml:space="preserve">գրավչության պահպանման և բարելավմանն ուղղված նախագծային առաջարկներ: </w:t>
      </w:r>
    </w:p>
    <w:p w:rsidR="00CF1734" w:rsidRPr="00B262F9" w:rsidRDefault="00CF1734" w:rsidP="009C65B8">
      <w:pPr>
        <w:pStyle w:val="ListParagraph"/>
        <w:numPr>
          <w:ilvl w:val="0"/>
          <w:numId w:val="6"/>
        </w:numPr>
        <w:spacing w:after="0" w:line="276" w:lineRule="auto"/>
        <w:jc w:val="both"/>
        <w:rPr>
          <w:rFonts w:ascii="GHEA Grapalat" w:hAnsi="GHEA Grapalat"/>
          <w:sz w:val="24"/>
          <w:szCs w:val="24"/>
        </w:rPr>
      </w:pPr>
      <w:r w:rsidRPr="00B262F9">
        <w:rPr>
          <w:rFonts w:ascii="GHEA Grapalat" w:hAnsi="GHEA Grapalat"/>
          <w:sz w:val="24"/>
          <w:szCs w:val="24"/>
        </w:rPr>
        <w:t>կառույցների առանձին տարրերի (պատեր, տանիքներ, պատուհաններ, դռներ և այլն) համար սահմանված չափանիշները՝ թույլատրելի գունային լուծումների (պալիտւայի) և շինարարական նյութերի ցանկով,</w:t>
      </w:r>
    </w:p>
    <w:p w:rsidR="00365E97" w:rsidRPr="00B262F9" w:rsidRDefault="00365E97" w:rsidP="009C65B8">
      <w:pPr>
        <w:pStyle w:val="ListParagraph"/>
        <w:numPr>
          <w:ilvl w:val="0"/>
          <w:numId w:val="6"/>
        </w:numPr>
        <w:spacing w:after="0" w:line="276" w:lineRule="auto"/>
        <w:jc w:val="both"/>
        <w:rPr>
          <w:rFonts w:ascii="GHEA Grapalat" w:hAnsi="GHEA Grapalat"/>
          <w:sz w:val="24"/>
          <w:szCs w:val="24"/>
        </w:rPr>
      </w:pPr>
      <w:r w:rsidRPr="00B262F9">
        <w:rPr>
          <w:rFonts w:ascii="GHEA Grapalat" w:hAnsi="GHEA Grapalat"/>
          <w:sz w:val="24"/>
          <w:szCs w:val="24"/>
        </w:rPr>
        <w:t xml:space="preserve">փոքր ճարտարապետական ձևերի (ցանկապատեր, նստարաններ, լուսամփոփներ, շատրվաններ, ջրավազաններ, լողափերի կահավորանք, բաց և փակ առևտրի կետեր և այլն) համար սահմանված չափանիշները՝ համապատասխան մոդելային </w:t>
      </w:r>
      <w:r w:rsidR="00EA33C8" w:rsidRPr="00B262F9">
        <w:rPr>
          <w:rFonts w:ascii="GHEA Grapalat" w:hAnsi="GHEA Grapalat"/>
          <w:sz w:val="24"/>
          <w:szCs w:val="24"/>
        </w:rPr>
        <w:t>օրինակներով (գծագրերով, եռաչափ պատկերներով),</w:t>
      </w:r>
    </w:p>
    <w:p w:rsidR="00EA33C8" w:rsidRPr="00B262F9" w:rsidRDefault="00EA33C8" w:rsidP="009C65B8">
      <w:pPr>
        <w:pStyle w:val="ListParagraph"/>
        <w:numPr>
          <w:ilvl w:val="0"/>
          <w:numId w:val="6"/>
        </w:numPr>
        <w:spacing w:after="0" w:line="276" w:lineRule="auto"/>
        <w:jc w:val="both"/>
        <w:rPr>
          <w:rFonts w:ascii="GHEA Grapalat" w:hAnsi="GHEA Grapalat"/>
          <w:sz w:val="24"/>
          <w:szCs w:val="24"/>
        </w:rPr>
      </w:pPr>
      <w:r w:rsidRPr="00B262F9">
        <w:rPr>
          <w:rFonts w:ascii="GHEA Grapalat" w:hAnsi="GHEA Grapalat"/>
          <w:sz w:val="24"/>
          <w:szCs w:val="24"/>
        </w:rPr>
        <w:t>ինժե</w:t>
      </w:r>
      <w:r w:rsidR="00D924D5" w:rsidRPr="00B262F9">
        <w:rPr>
          <w:rFonts w:ascii="GHEA Grapalat" w:hAnsi="GHEA Grapalat"/>
          <w:sz w:val="24"/>
          <w:szCs w:val="24"/>
        </w:rPr>
        <w:t>նե</w:t>
      </w:r>
      <w:r w:rsidRPr="00B262F9">
        <w:rPr>
          <w:rFonts w:ascii="GHEA Grapalat" w:hAnsi="GHEA Grapalat"/>
          <w:sz w:val="24"/>
          <w:szCs w:val="24"/>
        </w:rPr>
        <w:t>ր</w:t>
      </w:r>
      <w:r w:rsidR="00D924D5" w:rsidRPr="00B262F9">
        <w:rPr>
          <w:rFonts w:ascii="GHEA Grapalat" w:hAnsi="GHEA Grapalat"/>
          <w:sz w:val="24"/>
          <w:szCs w:val="24"/>
        </w:rPr>
        <w:t>ա</w:t>
      </w:r>
      <w:r w:rsidRPr="00B262F9">
        <w:rPr>
          <w:rFonts w:ascii="GHEA Grapalat" w:hAnsi="GHEA Grapalat"/>
          <w:sz w:val="24"/>
          <w:szCs w:val="24"/>
        </w:rPr>
        <w:t>կան գծերի և սարքավորումների տեղադրման կանոնները,</w:t>
      </w:r>
    </w:p>
    <w:p w:rsidR="00EA33C8" w:rsidRPr="00B262F9" w:rsidRDefault="00EA33C8" w:rsidP="009C65B8">
      <w:pPr>
        <w:pStyle w:val="ListParagraph"/>
        <w:numPr>
          <w:ilvl w:val="0"/>
          <w:numId w:val="6"/>
        </w:numPr>
        <w:spacing w:after="0" w:line="276" w:lineRule="auto"/>
        <w:jc w:val="both"/>
        <w:rPr>
          <w:rFonts w:ascii="GHEA Grapalat" w:hAnsi="GHEA Grapalat"/>
          <w:sz w:val="24"/>
          <w:szCs w:val="24"/>
        </w:rPr>
      </w:pPr>
      <w:r w:rsidRPr="00B262F9">
        <w:rPr>
          <w:rFonts w:ascii="GHEA Grapalat" w:hAnsi="GHEA Grapalat"/>
          <w:sz w:val="24"/>
          <w:szCs w:val="24"/>
        </w:rPr>
        <w:t>ճանապարհների, անցումների, մայթերի արահետների ծածկույթներին և կահավորանքին ներկայացվող պահանջները, լուսավորությա</w:t>
      </w:r>
      <w:r w:rsidR="007C7F35" w:rsidRPr="00B262F9">
        <w:rPr>
          <w:rFonts w:ascii="GHEA Grapalat" w:hAnsi="GHEA Grapalat"/>
          <w:sz w:val="24"/>
          <w:szCs w:val="24"/>
        </w:rPr>
        <w:t>ն</w:t>
      </w:r>
      <w:r w:rsidRPr="00B262F9">
        <w:rPr>
          <w:rFonts w:ascii="GHEA Grapalat" w:hAnsi="GHEA Grapalat"/>
          <w:sz w:val="24"/>
          <w:szCs w:val="24"/>
        </w:rPr>
        <w:t xml:space="preserve"> համակարգի տեղադրման կանոնները,</w:t>
      </w:r>
    </w:p>
    <w:p w:rsidR="00EA33C8" w:rsidRPr="00B262F9" w:rsidRDefault="00EA33C8" w:rsidP="009C65B8">
      <w:pPr>
        <w:pStyle w:val="ListParagraph"/>
        <w:numPr>
          <w:ilvl w:val="0"/>
          <w:numId w:val="6"/>
        </w:numPr>
        <w:spacing w:after="0" w:line="276" w:lineRule="auto"/>
        <w:jc w:val="both"/>
        <w:rPr>
          <w:rFonts w:ascii="GHEA Grapalat" w:hAnsi="GHEA Grapalat"/>
          <w:sz w:val="24"/>
          <w:szCs w:val="24"/>
        </w:rPr>
      </w:pPr>
      <w:r w:rsidRPr="00B262F9">
        <w:rPr>
          <w:rFonts w:ascii="GHEA Grapalat" w:hAnsi="GHEA Grapalat"/>
          <w:sz w:val="24"/>
          <w:szCs w:val="24"/>
        </w:rPr>
        <w:t>բնական լանդշաֆտների պահպանման և պլանավորման հիմնական սկզբունքները,</w:t>
      </w:r>
    </w:p>
    <w:p w:rsidR="00EA33C8" w:rsidRPr="00B262F9" w:rsidRDefault="00EA33C8" w:rsidP="009C65B8">
      <w:pPr>
        <w:pStyle w:val="ListParagraph"/>
        <w:numPr>
          <w:ilvl w:val="0"/>
          <w:numId w:val="6"/>
        </w:numPr>
        <w:spacing w:after="0" w:line="276" w:lineRule="auto"/>
        <w:jc w:val="both"/>
        <w:rPr>
          <w:rFonts w:ascii="GHEA Grapalat" w:hAnsi="GHEA Grapalat"/>
          <w:sz w:val="24"/>
          <w:szCs w:val="24"/>
        </w:rPr>
      </w:pPr>
      <w:r w:rsidRPr="00B262F9">
        <w:rPr>
          <w:rFonts w:ascii="GHEA Grapalat" w:hAnsi="GHEA Grapalat"/>
          <w:sz w:val="24"/>
          <w:szCs w:val="24"/>
        </w:rPr>
        <w:t xml:space="preserve">բարեկարգման և կանաչապատման կանոնները՝ թույլատրելի բուսատեսակների ցանկով և տեղադրման սկզբունքներով (ուղղաձիգ </w:t>
      </w:r>
      <w:r w:rsidRPr="00B262F9">
        <w:rPr>
          <w:rFonts w:ascii="GHEA Grapalat" w:hAnsi="GHEA Grapalat"/>
          <w:sz w:val="24"/>
          <w:szCs w:val="24"/>
        </w:rPr>
        <w:lastRenderedPageBreak/>
        <w:t>կանաչապատում, ճամփեզրեր, ցանկապատում՝ քամու, արևի այլ գործոնների հաշվառմամբ),</w:t>
      </w:r>
    </w:p>
    <w:p w:rsidR="00EA33C8" w:rsidRPr="00B262F9" w:rsidRDefault="00AD23FD" w:rsidP="009C65B8">
      <w:pPr>
        <w:pStyle w:val="ListParagraph"/>
        <w:numPr>
          <w:ilvl w:val="0"/>
          <w:numId w:val="6"/>
        </w:numPr>
        <w:spacing w:after="0" w:line="276" w:lineRule="auto"/>
        <w:jc w:val="both"/>
        <w:rPr>
          <w:rFonts w:ascii="GHEA Grapalat" w:hAnsi="GHEA Grapalat"/>
          <w:sz w:val="24"/>
          <w:szCs w:val="24"/>
        </w:rPr>
      </w:pPr>
      <w:r w:rsidRPr="00B262F9">
        <w:rPr>
          <w:rFonts w:ascii="GHEA Grapalat" w:hAnsi="GHEA Grapalat"/>
          <w:sz w:val="24"/>
          <w:szCs w:val="24"/>
        </w:rPr>
        <w:t>այլ անհրաժեշտ կանոններ և չափորոշիչներ:</w:t>
      </w:r>
    </w:p>
    <w:p w:rsidR="00AD23FD" w:rsidRPr="00B262F9" w:rsidRDefault="00AD23FD" w:rsidP="009C65B8">
      <w:pPr>
        <w:spacing w:after="0" w:line="276" w:lineRule="auto"/>
        <w:ind w:firstLine="720"/>
        <w:jc w:val="both"/>
        <w:rPr>
          <w:rFonts w:ascii="GHEA Grapalat" w:hAnsi="GHEA Grapalat"/>
          <w:sz w:val="24"/>
          <w:szCs w:val="24"/>
        </w:rPr>
      </w:pPr>
      <w:r w:rsidRPr="00B262F9">
        <w:rPr>
          <w:rFonts w:ascii="GHEA Grapalat" w:hAnsi="GHEA Grapalat"/>
          <w:sz w:val="24"/>
          <w:szCs w:val="24"/>
        </w:rPr>
        <w:t xml:space="preserve">Առանձին հավելվածով պետք է ներկայացվեն նորմերի խախտումներով կառուցված և միջավայրին բացահայտորեն անհարիր կառույցների </w:t>
      </w:r>
      <w:r w:rsidR="00F50D14" w:rsidRPr="00B262F9">
        <w:rPr>
          <w:rFonts w:ascii="GHEA Grapalat" w:hAnsi="GHEA Grapalat"/>
          <w:sz w:val="24"/>
          <w:szCs w:val="24"/>
        </w:rPr>
        <w:t>տեղադիրքերը և դրանց վերաբերյալ տվյալները</w:t>
      </w:r>
      <w:r w:rsidR="00953A94" w:rsidRPr="00B262F9">
        <w:rPr>
          <w:rFonts w:ascii="GHEA Grapalat" w:hAnsi="GHEA Grapalat"/>
          <w:sz w:val="24"/>
          <w:szCs w:val="24"/>
        </w:rPr>
        <w:t>:</w:t>
      </w:r>
    </w:p>
    <w:p w:rsidR="00E8426C" w:rsidRPr="00B262F9" w:rsidRDefault="00CF1734" w:rsidP="009C65B8">
      <w:pPr>
        <w:spacing w:after="0" w:line="276" w:lineRule="auto"/>
        <w:ind w:firstLine="720"/>
        <w:jc w:val="both"/>
        <w:rPr>
          <w:rFonts w:ascii="GHEA Grapalat" w:hAnsi="GHEA Grapalat"/>
          <w:sz w:val="24"/>
          <w:szCs w:val="24"/>
        </w:rPr>
      </w:pPr>
      <w:r w:rsidRPr="00B262F9">
        <w:rPr>
          <w:rFonts w:ascii="GHEA Grapalat" w:hAnsi="GHEA Grapalat"/>
          <w:sz w:val="24"/>
          <w:szCs w:val="24"/>
        </w:rPr>
        <w:t>Առանձին տեքստային հավելվածով պետք է ներկայացվեն</w:t>
      </w:r>
      <w:r w:rsidR="00E8426C" w:rsidRPr="00B262F9">
        <w:rPr>
          <w:rFonts w:ascii="GHEA Grapalat" w:hAnsi="GHEA Grapalat"/>
          <w:sz w:val="24"/>
          <w:szCs w:val="24"/>
        </w:rPr>
        <w:t>.</w:t>
      </w:r>
    </w:p>
    <w:p w:rsidR="00E8426C" w:rsidRPr="00B262F9" w:rsidRDefault="00CF1734" w:rsidP="009C65B8">
      <w:pPr>
        <w:pStyle w:val="ListParagraph"/>
        <w:numPr>
          <w:ilvl w:val="0"/>
          <w:numId w:val="7"/>
        </w:numPr>
        <w:spacing w:after="0" w:line="276" w:lineRule="auto"/>
        <w:jc w:val="both"/>
        <w:rPr>
          <w:rFonts w:ascii="GHEA Grapalat" w:hAnsi="GHEA Grapalat"/>
          <w:sz w:val="24"/>
          <w:szCs w:val="24"/>
        </w:rPr>
      </w:pPr>
      <w:r w:rsidRPr="00B262F9">
        <w:rPr>
          <w:rFonts w:ascii="GHEA Grapalat" w:hAnsi="GHEA Grapalat"/>
          <w:sz w:val="24"/>
          <w:szCs w:val="24"/>
        </w:rPr>
        <w:t xml:space="preserve">առաջադրված ծրագրերի իրագործելիությունը, </w:t>
      </w:r>
    </w:p>
    <w:p w:rsidR="00E8426C" w:rsidRPr="00B262F9" w:rsidRDefault="00CF1734" w:rsidP="009C65B8">
      <w:pPr>
        <w:pStyle w:val="ListParagraph"/>
        <w:numPr>
          <w:ilvl w:val="0"/>
          <w:numId w:val="7"/>
        </w:numPr>
        <w:spacing w:after="0" w:line="276" w:lineRule="auto"/>
        <w:jc w:val="both"/>
        <w:rPr>
          <w:rFonts w:ascii="GHEA Grapalat" w:hAnsi="GHEA Grapalat"/>
          <w:sz w:val="24"/>
          <w:szCs w:val="24"/>
        </w:rPr>
      </w:pPr>
      <w:r w:rsidRPr="00B262F9">
        <w:rPr>
          <w:rFonts w:ascii="GHEA Grapalat" w:hAnsi="GHEA Grapalat"/>
          <w:sz w:val="24"/>
          <w:szCs w:val="24"/>
        </w:rPr>
        <w:t xml:space="preserve">կայուն զբոսաշրջության հավաստագրման տարբեր սխեմաներ, </w:t>
      </w:r>
    </w:p>
    <w:p w:rsidR="00CF1734" w:rsidRPr="00B262F9" w:rsidRDefault="00CF1734" w:rsidP="009C65B8">
      <w:pPr>
        <w:pStyle w:val="ListParagraph"/>
        <w:numPr>
          <w:ilvl w:val="0"/>
          <w:numId w:val="7"/>
        </w:numPr>
        <w:spacing w:after="0" w:line="276" w:lineRule="auto"/>
        <w:jc w:val="both"/>
        <w:rPr>
          <w:rFonts w:ascii="GHEA Grapalat" w:hAnsi="GHEA Grapalat"/>
          <w:sz w:val="24"/>
          <w:szCs w:val="24"/>
        </w:rPr>
      </w:pPr>
      <w:r w:rsidRPr="00B262F9">
        <w:rPr>
          <w:rFonts w:ascii="GHEA Grapalat" w:hAnsi="GHEA Grapalat"/>
          <w:sz w:val="24"/>
          <w:szCs w:val="24"/>
        </w:rPr>
        <w:t>կայուն զբոսաշրջային ներուժի, այցելուների հոսքերի և շուկայի միտումների հետ կապված գնահատումներ և վերլուծություններ</w:t>
      </w:r>
      <w:r w:rsidR="00E8426C" w:rsidRPr="00B262F9">
        <w:rPr>
          <w:rFonts w:ascii="GHEA Grapalat" w:hAnsi="GHEA Grapalat"/>
          <w:sz w:val="24"/>
          <w:szCs w:val="24"/>
        </w:rPr>
        <w:t>,</w:t>
      </w:r>
    </w:p>
    <w:p w:rsidR="00E8426C" w:rsidRPr="00B262F9" w:rsidRDefault="00E8426C" w:rsidP="009C65B8">
      <w:pPr>
        <w:pStyle w:val="ListParagraph"/>
        <w:numPr>
          <w:ilvl w:val="0"/>
          <w:numId w:val="7"/>
        </w:numPr>
        <w:spacing w:after="0" w:line="276" w:lineRule="auto"/>
        <w:jc w:val="both"/>
        <w:rPr>
          <w:rFonts w:ascii="GHEA Grapalat" w:hAnsi="GHEA Grapalat"/>
          <w:sz w:val="24"/>
          <w:szCs w:val="24"/>
        </w:rPr>
      </w:pPr>
      <w:r w:rsidRPr="00B262F9">
        <w:rPr>
          <w:rFonts w:ascii="GHEA Grapalat" w:hAnsi="GHEA Grapalat"/>
          <w:sz w:val="24"/>
          <w:szCs w:val="24"/>
        </w:rPr>
        <w:t>բնական լանդշաֆտների վրա գերբեռնման կանխմանն ուղղված սահմանափակումներ,</w:t>
      </w:r>
    </w:p>
    <w:p w:rsidR="00E8426C" w:rsidRPr="00B262F9" w:rsidRDefault="00E8426C" w:rsidP="009C65B8">
      <w:pPr>
        <w:pStyle w:val="ListParagraph"/>
        <w:numPr>
          <w:ilvl w:val="0"/>
          <w:numId w:val="7"/>
        </w:numPr>
        <w:spacing w:after="0" w:line="276" w:lineRule="auto"/>
        <w:jc w:val="both"/>
        <w:rPr>
          <w:rFonts w:ascii="GHEA Grapalat" w:hAnsi="GHEA Grapalat"/>
          <w:sz w:val="24"/>
          <w:szCs w:val="24"/>
        </w:rPr>
      </w:pPr>
      <w:r w:rsidRPr="00B262F9">
        <w:rPr>
          <w:rFonts w:ascii="GHEA Grapalat" w:hAnsi="GHEA Grapalat"/>
          <w:sz w:val="24"/>
          <w:szCs w:val="24"/>
        </w:rPr>
        <w:t>առափնյա հանգստի կազմակերպման համար հարմարավետ պայմաների ապահովման ստանդարտներ/չափորոշիչներ (մարդակն-կառույցների քանակ և այլն),</w:t>
      </w:r>
    </w:p>
    <w:p w:rsidR="00E8426C" w:rsidRPr="00B262F9" w:rsidRDefault="00E8426C" w:rsidP="009C65B8">
      <w:pPr>
        <w:pStyle w:val="ListParagraph"/>
        <w:numPr>
          <w:ilvl w:val="0"/>
          <w:numId w:val="7"/>
        </w:numPr>
        <w:spacing w:after="0" w:line="276" w:lineRule="auto"/>
        <w:jc w:val="both"/>
        <w:rPr>
          <w:rFonts w:ascii="GHEA Grapalat" w:hAnsi="GHEA Grapalat"/>
          <w:sz w:val="24"/>
          <w:szCs w:val="24"/>
        </w:rPr>
      </w:pPr>
      <w:r w:rsidRPr="00B262F9">
        <w:rPr>
          <w:rFonts w:ascii="GHEA Grapalat" w:hAnsi="GHEA Grapalat"/>
          <w:sz w:val="24"/>
          <w:szCs w:val="24"/>
        </w:rPr>
        <w:t>փոփոխվող շուկայի դինամիկային հարմարվելու կարողություն,</w:t>
      </w:r>
    </w:p>
    <w:p w:rsidR="00E8426C" w:rsidRPr="00B262F9" w:rsidRDefault="00E8426C" w:rsidP="009C65B8">
      <w:pPr>
        <w:pStyle w:val="ListParagraph"/>
        <w:numPr>
          <w:ilvl w:val="0"/>
          <w:numId w:val="7"/>
        </w:numPr>
        <w:spacing w:after="0" w:line="276" w:lineRule="auto"/>
        <w:jc w:val="both"/>
        <w:rPr>
          <w:rFonts w:ascii="GHEA Grapalat" w:hAnsi="GHEA Grapalat"/>
          <w:sz w:val="24"/>
          <w:szCs w:val="24"/>
        </w:rPr>
      </w:pPr>
      <w:r w:rsidRPr="00B262F9">
        <w:rPr>
          <w:rFonts w:ascii="GHEA Grapalat" w:hAnsi="GHEA Grapalat"/>
          <w:sz w:val="24"/>
          <w:szCs w:val="24"/>
        </w:rPr>
        <w:t>ձեռնարկատիրական մոտեցման առաջարկ՝ բացահայտելու կայուն զբոսաշրջության զարգացման հնարավորությունները և տեղական բիզնեսների հետ համագործակցությունը:</w:t>
      </w:r>
    </w:p>
    <w:p w:rsidR="00E8426C" w:rsidRPr="00B262F9" w:rsidRDefault="00E8426C" w:rsidP="009C65B8">
      <w:pPr>
        <w:pStyle w:val="ListParagraph"/>
        <w:numPr>
          <w:ilvl w:val="0"/>
          <w:numId w:val="7"/>
        </w:numPr>
        <w:spacing w:after="0" w:line="276" w:lineRule="auto"/>
        <w:jc w:val="both"/>
        <w:rPr>
          <w:rFonts w:ascii="GHEA Grapalat" w:hAnsi="GHEA Grapalat"/>
          <w:sz w:val="24"/>
          <w:szCs w:val="24"/>
        </w:rPr>
      </w:pPr>
      <w:r w:rsidRPr="00B262F9">
        <w:rPr>
          <w:rFonts w:ascii="GHEA Grapalat" w:hAnsi="GHEA Grapalat"/>
          <w:sz w:val="24"/>
          <w:szCs w:val="24"/>
        </w:rPr>
        <w:t>Ազգային պարկի բնական կամ պահպանվող տարածքների համար կայուն և խնայողական զբոսաշրջության ռազմավարության առաջարկ (հիմնված միջազգային փորձի վրա),</w:t>
      </w:r>
    </w:p>
    <w:p w:rsidR="00E8426C" w:rsidRPr="00B262F9" w:rsidRDefault="00E8426C" w:rsidP="009C65B8">
      <w:pPr>
        <w:pStyle w:val="ListParagraph"/>
        <w:numPr>
          <w:ilvl w:val="0"/>
          <w:numId w:val="7"/>
        </w:numPr>
        <w:spacing w:after="0" w:line="276" w:lineRule="auto"/>
        <w:jc w:val="both"/>
        <w:rPr>
          <w:rFonts w:ascii="GHEA Grapalat" w:hAnsi="GHEA Grapalat"/>
          <w:sz w:val="24"/>
          <w:szCs w:val="24"/>
        </w:rPr>
      </w:pPr>
      <w:r w:rsidRPr="00B262F9">
        <w:rPr>
          <w:rFonts w:ascii="GHEA Grapalat" w:hAnsi="GHEA Grapalat"/>
          <w:sz w:val="24"/>
          <w:szCs w:val="24"/>
        </w:rPr>
        <w:t>զբոսաշրջային ենթակառուցվածքների, այցելուների պահանջարկի և շուկայի միտումների գնահատման</w:t>
      </w:r>
      <w:r w:rsidRPr="00B262F9">
        <w:rPr>
          <w:rFonts w:ascii="GHEA Grapalat" w:hAnsi="GHEA Grapalat"/>
          <w:sz w:val="24"/>
          <w:szCs w:val="24"/>
          <w:lang w:val="hy-AM"/>
        </w:rPr>
        <w:t xml:space="preserve"> ոլորտներում</w:t>
      </w:r>
      <w:r w:rsidRPr="00B262F9">
        <w:rPr>
          <w:rFonts w:ascii="GHEA Grapalat" w:hAnsi="GHEA Grapalat"/>
          <w:sz w:val="24"/>
          <w:szCs w:val="24"/>
        </w:rPr>
        <w:t xml:space="preserve"> հիմնավորված</w:t>
      </w:r>
      <w:r w:rsidRPr="00B262F9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262F9">
        <w:rPr>
          <w:rFonts w:ascii="GHEA Grapalat" w:hAnsi="GHEA Grapalat"/>
          <w:sz w:val="24"/>
          <w:szCs w:val="24"/>
        </w:rPr>
        <w:t>փորձի ներդ</w:t>
      </w:r>
      <w:r w:rsidR="002068BF" w:rsidRPr="00B262F9">
        <w:rPr>
          <w:rFonts w:ascii="GHEA Grapalat" w:hAnsi="GHEA Grapalat"/>
          <w:sz w:val="24"/>
          <w:szCs w:val="24"/>
        </w:rPr>
        <w:t>ր</w:t>
      </w:r>
      <w:r w:rsidRPr="00B262F9">
        <w:rPr>
          <w:rFonts w:ascii="GHEA Grapalat" w:hAnsi="GHEA Grapalat"/>
          <w:sz w:val="24"/>
          <w:szCs w:val="24"/>
        </w:rPr>
        <w:t>ում/տեղայնացում</w:t>
      </w:r>
      <w:r w:rsidRPr="00B262F9">
        <w:rPr>
          <w:rFonts w:ascii="GHEA Grapalat" w:hAnsi="GHEA Grapalat"/>
          <w:sz w:val="24"/>
          <w:szCs w:val="24"/>
          <w:lang w:val="hy-AM"/>
        </w:rPr>
        <w:t>,</w:t>
      </w:r>
    </w:p>
    <w:p w:rsidR="00E8426C" w:rsidRPr="00B262F9" w:rsidRDefault="00E8426C" w:rsidP="009C65B8">
      <w:pPr>
        <w:pStyle w:val="ListParagraph"/>
        <w:numPr>
          <w:ilvl w:val="0"/>
          <w:numId w:val="7"/>
        </w:numPr>
        <w:spacing w:after="0" w:line="276" w:lineRule="auto"/>
        <w:jc w:val="both"/>
        <w:rPr>
          <w:rFonts w:ascii="GHEA Grapalat" w:hAnsi="GHEA Grapalat"/>
          <w:sz w:val="24"/>
          <w:szCs w:val="24"/>
        </w:rPr>
      </w:pPr>
      <w:r w:rsidRPr="00B262F9">
        <w:rPr>
          <w:rFonts w:ascii="GHEA Grapalat" w:hAnsi="GHEA Grapalat"/>
          <w:sz w:val="24"/>
          <w:szCs w:val="24"/>
        </w:rPr>
        <w:t>տարածքի եզակի գրավչության կետերի բացահայտման և զբոսաշրջիկների ներգրավման ռազմավարության մշակում՝ միևնույն ժամանակ բացահայտված ներուժով տարածքների համար</w:t>
      </w:r>
      <w:r w:rsidRPr="00B262F9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262F9">
        <w:rPr>
          <w:rFonts w:ascii="GHEA Grapalat" w:hAnsi="GHEA Grapalat"/>
          <w:sz w:val="24"/>
          <w:szCs w:val="24"/>
        </w:rPr>
        <w:t>պահպանելով բնապահպանական արժեքը,</w:t>
      </w:r>
    </w:p>
    <w:p w:rsidR="00E8426C" w:rsidRPr="00B262F9" w:rsidRDefault="00E8426C" w:rsidP="009C65B8">
      <w:pPr>
        <w:pStyle w:val="ListParagraph"/>
        <w:numPr>
          <w:ilvl w:val="0"/>
          <w:numId w:val="7"/>
        </w:numPr>
        <w:spacing w:after="0" w:line="276" w:lineRule="auto"/>
        <w:jc w:val="both"/>
        <w:rPr>
          <w:rFonts w:ascii="GHEA Grapalat" w:hAnsi="GHEA Grapalat"/>
          <w:sz w:val="24"/>
          <w:szCs w:val="24"/>
        </w:rPr>
      </w:pPr>
      <w:r w:rsidRPr="00B262F9">
        <w:rPr>
          <w:rFonts w:ascii="GHEA Grapalat" w:hAnsi="GHEA Grapalat"/>
          <w:sz w:val="24"/>
          <w:szCs w:val="24"/>
          <w:lang w:val="hy-AM"/>
        </w:rPr>
        <w:t>ռեկրեացիոն գոտու և վերջինիս շրջակայքի կայուն զբոսաշրջային ներուժ</w:t>
      </w:r>
      <w:r w:rsidRPr="00B262F9">
        <w:rPr>
          <w:rFonts w:ascii="GHEA Grapalat" w:hAnsi="GHEA Grapalat"/>
          <w:sz w:val="24"/>
          <w:szCs w:val="24"/>
        </w:rPr>
        <w:t xml:space="preserve">ի </w:t>
      </w:r>
      <w:r w:rsidRPr="00B262F9">
        <w:rPr>
          <w:rFonts w:ascii="GHEA Grapalat" w:hAnsi="GHEA Grapalat"/>
          <w:sz w:val="24"/>
          <w:szCs w:val="24"/>
          <w:lang w:val="hy-AM"/>
        </w:rPr>
        <w:t>գնահատում զբոսաշրջային ենթակառուցվածք</w:t>
      </w:r>
      <w:r w:rsidRPr="00B262F9">
        <w:rPr>
          <w:rFonts w:ascii="GHEA Grapalat" w:hAnsi="GHEA Grapalat"/>
          <w:sz w:val="24"/>
          <w:szCs w:val="24"/>
        </w:rPr>
        <w:t>ի</w:t>
      </w:r>
      <w:r w:rsidRPr="00B262F9">
        <w:rPr>
          <w:rFonts w:ascii="GHEA Grapalat" w:hAnsi="GHEA Grapalat"/>
          <w:sz w:val="24"/>
          <w:szCs w:val="24"/>
          <w:lang w:val="hy-AM"/>
        </w:rPr>
        <w:t xml:space="preserve"> առկա</w:t>
      </w:r>
      <w:r w:rsidRPr="00B262F9">
        <w:rPr>
          <w:rFonts w:ascii="GHEA Grapalat" w:hAnsi="GHEA Grapalat"/>
          <w:sz w:val="24"/>
          <w:szCs w:val="24"/>
        </w:rPr>
        <w:t xml:space="preserve"> վիճակի վերլուծության հիման վրա</w:t>
      </w:r>
      <w:r w:rsidRPr="00B262F9">
        <w:rPr>
          <w:rFonts w:ascii="GHEA Grapalat" w:hAnsi="GHEA Grapalat"/>
          <w:sz w:val="24"/>
          <w:szCs w:val="24"/>
          <w:lang w:val="hy-AM"/>
        </w:rPr>
        <w:t xml:space="preserve">, </w:t>
      </w:r>
    </w:p>
    <w:p w:rsidR="00E8426C" w:rsidRPr="00EC0363" w:rsidRDefault="00E8426C" w:rsidP="009C65B8">
      <w:pPr>
        <w:pStyle w:val="ListParagraph"/>
        <w:numPr>
          <w:ilvl w:val="0"/>
          <w:numId w:val="7"/>
        </w:numPr>
        <w:spacing w:after="0" w:line="276" w:lineRule="auto"/>
        <w:jc w:val="both"/>
        <w:rPr>
          <w:rFonts w:ascii="GHEA Grapalat" w:hAnsi="GHEA Grapalat"/>
          <w:sz w:val="24"/>
          <w:szCs w:val="24"/>
        </w:rPr>
      </w:pPr>
      <w:r w:rsidRPr="00B262F9">
        <w:rPr>
          <w:rFonts w:ascii="GHEA Grapalat" w:hAnsi="GHEA Grapalat"/>
          <w:sz w:val="24"/>
          <w:szCs w:val="24"/>
          <w:lang w:val="hy-AM"/>
        </w:rPr>
        <w:t xml:space="preserve">այցելուների պահանջարկը և շուկայի միտումները: </w:t>
      </w:r>
    </w:p>
    <w:p w:rsidR="00E82CD4" w:rsidRPr="00B262F9" w:rsidRDefault="00EC0363" w:rsidP="009C65B8">
      <w:pPr>
        <w:spacing w:after="0" w:line="276" w:lineRule="auto"/>
        <w:ind w:firstLine="720"/>
        <w:jc w:val="both"/>
        <w:rPr>
          <w:rFonts w:ascii="GHEA Grapalat" w:hAnsi="GHEA Grapalat"/>
          <w:sz w:val="24"/>
          <w:szCs w:val="24"/>
        </w:rPr>
      </w:pPr>
      <w:r>
        <w:rPr>
          <w:rFonts w:ascii="GHEA Grapalat" w:hAnsi="GHEA Grapalat"/>
          <w:sz w:val="24"/>
          <w:szCs w:val="24"/>
        </w:rPr>
        <w:lastRenderedPageBreak/>
        <w:t xml:space="preserve">Նախագծի մշակման ընթացքում ուսումնասիրել և հաշվի առնել, որ </w:t>
      </w:r>
      <w:r w:rsidRPr="00EC0363">
        <w:rPr>
          <w:rFonts w:ascii="GHEA Grapalat" w:hAnsi="GHEA Grapalat"/>
          <w:sz w:val="24"/>
          <w:szCs w:val="24"/>
          <w:lang w:val="hy-AM"/>
        </w:rPr>
        <w:t>«Սևան» ազգային պարկ» ՊՈԱԿ-ի խորհրդի 2022 թվականի մայիսի 4-ի № 4.1 որոշմամբ հաստատվել է հանրային լողափի բարեկարգման, կահավորման և սպասարկման տրամադրման կարգը, որով սահմանվել է նաև լողափի բարեկարգման, կահավորման և սպասարման տեխնիկական բնութագիրը</w:t>
      </w:r>
      <w:r>
        <w:rPr>
          <w:rFonts w:ascii="GHEA Grapalat" w:hAnsi="GHEA Grapalat"/>
          <w:sz w:val="24"/>
          <w:szCs w:val="24"/>
        </w:rPr>
        <w:t>:</w:t>
      </w:r>
    </w:p>
    <w:p w:rsidR="00E82CD4" w:rsidRPr="00B262F9" w:rsidRDefault="00E82CD4" w:rsidP="009C65B8">
      <w:pPr>
        <w:pStyle w:val="Heading1"/>
        <w:spacing w:line="276" w:lineRule="auto"/>
        <w:rPr>
          <w:rFonts w:ascii="GHEA Grapalat" w:hAnsi="GHEA Grapalat"/>
          <w:b/>
          <w:sz w:val="24"/>
          <w:szCs w:val="24"/>
          <w:u w:val="single"/>
        </w:rPr>
      </w:pPr>
      <w:bookmarkStart w:id="9" w:name="_Toc180433798"/>
      <w:r w:rsidRPr="00B262F9">
        <w:rPr>
          <w:rFonts w:ascii="GHEA Grapalat" w:hAnsi="GHEA Grapalat"/>
          <w:b/>
          <w:sz w:val="24"/>
          <w:szCs w:val="24"/>
          <w:u w:val="single"/>
        </w:rPr>
        <w:t>Օրենսդրական դաշտ</w:t>
      </w:r>
      <w:bookmarkEnd w:id="9"/>
    </w:p>
    <w:p w:rsidR="00953A94" w:rsidRPr="00B262F9" w:rsidRDefault="00953A94" w:rsidP="009C65B8">
      <w:pPr>
        <w:spacing w:after="0" w:line="276" w:lineRule="auto"/>
        <w:ind w:firstLine="720"/>
        <w:jc w:val="both"/>
        <w:rPr>
          <w:rFonts w:ascii="GHEA Grapalat" w:hAnsi="GHEA Grapalat"/>
          <w:sz w:val="24"/>
          <w:szCs w:val="24"/>
        </w:rPr>
      </w:pPr>
      <w:r w:rsidRPr="00B262F9">
        <w:rPr>
          <w:rFonts w:ascii="GHEA Grapalat" w:hAnsi="GHEA Grapalat"/>
          <w:sz w:val="24"/>
          <w:szCs w:val="24"/>
        </w:rPr>
        <w:t>Նախագծի մշակման համար հիմք են հանդիսանում նախագծման օբյեկտի հետ առնչվող Հայաստանի Հանրապետության օրենսդրական ակտերը, հաստատված տա</w:t>
      </w:r>
      <w:r w:rsidR="00D74A03" w:rsidRPr="00B262F9">
        <w:rPr>
          <w:rFonts w:ascii="GHEA Grapalat" w:hAnsi="GHEA Grapalat"/>
          <w:sz w:val="24"/>
          <w:szCs w:val="24"/>
        </w:rPr>
        <w:t>ր</w:t>
      </w:r>
      <w:r w:rsidRPr="00B262F9">
        <w:rPr>
          <w:rFonts w:ascii="GHEA Grapalat" w:hAnsi="GHEA Grapalat"/>
          <w:sz w:val="24"/>
          <w:szCs w:val="24"/>
        </w:rPr>
        <w:t>ածական պլանավորման (քաղաքաշինական ծրագրային) և նորմատիվատեխնիկական փաստաթղթերը, ինչպես նաև ՀՀ միջազգային պայմանագրերը, այդ թվում՝</w:t>
      </w:r>
    </w:p>
    <w:p w:rsidR="00953A94" w:rsidRPr="00B262F9" w:rsidRDefault="00834C5D" w:rsidP="009C65B8">
      <w:pPr>
        <w:pStyle w:val="ListParagraph"/>
        <w:numPr>
          <w:ilvl w:val="0"/>
          <w:numId w:val="5"/>
        </w:numPr>
        <w:spacing w:after="0" w:line="276" w:lineRule="auto"/>
        <w:jc w:val="both"/>
        <w:rPr>
          <w:rFonts w:ascii="GHEA Grapalat" w:hAnsi="GHEA Grapalat"/>
          <w:sz w:val="24"/>
          <w:szCs w:val="24"/>
        </w:rPr>
      </w:pPr>
      <w:r w:rsidRPr="00B262F9">
        <w:rPr>
          <w:rFonts w:ascii="GHEA Grapalat" w:hAnsi="GHEA Grapalat"/>
          <w:color w:val="000000"/>
          <w:sz w:val="24"/>
          <w:szCs w:val="24"/>
          <w:shd w:val="clear" w:color="auto" w:fill="FFFFFF"/>
        </w:rPr>
        <w:t>«</w:t>
      </w:r>
      <w:r w:rsidR="00953A94" w:rsidRPr="00B262F9">
        <w:rPr>
          <w:rFonts w:ascii="GHEA Grapalat" w:hAnsi="GHEA Grapalat"/>
          <w:sz w:val="24"/>
          <w:szCs w:val="24"/>
        </w:rPr>
        <w:t>Սևանա լճի մասին</w:t>
      </w:r>
      <w:r w:rsidR="00CD1FBD" w:rsidRPr="00B262F9">
        <w:rPr>
          <w:rFonts w:ascii="GHEA Grapalat" w:hAnsi="GHEA Grapalat"/>
          <w:color w:val="000000"/>
          <w:sz w:val="24"/>
          <w:szCs w:val="24"/>
          <w:shd w:val="clear" w:color="auto" w:fill="FFFFFF"/>
        </w:rPr>
        <w:t>»</w:t>
      </w:r>
      <w:r w:rsidR="00953A94" w:rsidRPr="00B262F9">
        <w:rPr>
          <w:rFonts w:ascii="GHEA Grapalat" w:hAnsi="GHEA Grapalat"/>
          <w:sz w:val="24"/>
          <w:szCs w:val="24"/>
        </w:rPr>
        <w:t xml:space="preserve"> ՀՀ օրենքը,</w:t>
      </w:r>
    </w:p>
    <w:p w:rsidR="00953A94" w:rsidRPr="00B262F9" w:rsidRDefault="00834C5D" w:rsidP="009C65B8">
      <w:pPr>
        <w:pStyle w:val="ListParagraph"/>
        <w:numPr>
          <w:ilvl w:val="0"/>
          <w:numId w:val="5"/>
        </w:numPr>
        <w:spacing w:after="0" w:line="276" w:lineRule="auto"/>
        <w:jc w:val="both"/>
        <w:rPr>
          <w:rFonts w:ascii="GHEA Grapalat" w:hAnsi="GHEA Grapalat"/>
          <w:sz w:val="24"/>
          <w:szCs w:val="24"/>
        </w:rPr>
      </w:pPr>
      <w:r w:rsidRPr="00B262F9">
        <w:rPr>
          <w:rFonts w:ascii="GHEA Grapalat" w:hAnsi="GHEA Grapalat"/>
          <w:color w:val="000000"/>
          <w:sz w:val="24"/>
          <w:szCs w:val="24"/>
          <w:shd w:val="clear" w:color="auto" w:fill="FFFFFF"/>
        </w:rPr>
        <w:t>«</w:t>
      </w:r>
      <w:r w:rsidR="00953A94" w:rsidRPr="00B262F9">
        <w:rPr>
          <w:rFonts w:ascii="GHEA Grapalat" w:hAnsi="GHEA Grapalat"/>
          <w:sz w:val="24"/>
          <w:szCs w:val="24"/>
        </w:rPr>
        <w:t>Քաղաքաշինության մասին</w:t>
      </w:r>
      <w:r w:rsidR="00CD1FBD" w:rsidRPr="00B262F9">
        <w:rPr>
          <w:rFonts w:ascii="GHEA Grapalat" w:hAnsi="GHEA Grapalat"/>
          <w:color w:val="000000"/>
          <w:sz w:val="24"/>
          <w:szCs w:val="24"/>
          <w:shd w:val="clear" w:color="auto" w:fill="FFFFFF"/>
        </w:rPr>
        <w:t>»</w:t>
      </w:r>
      <w:r w:rsidR="00953A94" w:rsidRPr="00B262F9">
        <w:rPr>
          <w:rFonts w:ascii="GHEA Grapalat" w:hAnsi="GHEA Grapalat"/>
          <w:sz w:val="24"/>
          <w:szCs w:val="24"/>
        </w:rPr>
        <w:t xml:space="preserve"> ՀՀ օրենքը</w:t>
      </w:r>
      <w:r w:rsidR="00711AC4" w:rsidRPr="00B262F9">
        <w:rPr>
          <w:rFonts w:ascii="GHEA Grapalat" w:hAnsi="GHEA Grapalat"/>
          <w:sz w:val="24"/>
          <w:szCs w:val="24"/>
        </w:rPr>
        <w:t>,</w:t>
      </w:r>
    </w:p>
    <w:p w:rsidR="00711AC4" w:rsidRPr="00B262F9" w:rsidRDefault="00834C5D" w:rsidP="009C65B8">
      <w:pPr>
        <w:pStyle w:val="ListParagraph"/>
        <w:numPr>
          <w:ilvl w:val="0"/>
          <w:numId w:val="5"/>
        </w:numPr>
        <w:spacing w:after="0" w:line="276" w:lineRule="auto"/>
        <w:jc w:val="both"/>
        <w:rPr>
          <w:rFonts w:ascii="GHEA Grapalat" w:hAnsi="GHEA Grapalat"/>
          <w:sz w:val="24"/>
          <w:szCs w:val="24"/>
        </w:rPr>
      </w:pPr>
      <w:r w:rsidRPr="00B262F9">
        <w:rPr>
          <w:rFonts w:ascii="GHEA Grapalat" w:hAnsi="GHEA Grapalat"/>
          <w:color w:val="000000"/>
          <w:sz w:val="24"/>
          <w:szCs w:val="24"/>
          <w:shd w:val="clear" w:color="auto" w:fill="FFFFFF"/>
        </w:rPr>
        <w:t>«</w:t>
      </w:r>
      <w:r w:rsidR="00711AC4" w:rsidRPr="00B262F9">
        <w:rPr>
          <w:rFonts w:ascii="GHEA Grapalat" w:hAnsi="GHEA Grapalat"/>
          <w:sz w:val="24"/>
          <w:szCs w:val="24"/>
        </w:rPr>
        <w:t>Բնության հատուկ պահպանվող տարածքների մասին</w:t>
      </w:r>
      <w:r w:rsidR="00CD1FBD" w:rsidRPr="00B262F9">
        <w:rPr>
          <w:rFonts w:ascii="GHEA Grapalat" w:hAnsi="GHEA Grapalat"/>
          <w:color w:val="000000"/>
          <w:sz w:val="24"/>
          <w:szCs w:val="24"/>
          <w:shd w:val="clear" w:color="auto" w:fill="FFFFFF"/>
        </w:rPr>
        <w:t>»</w:t>
      </w:r>
      <w:r w:rsidR="00711AC4" w:rsidRPr="00B262F9">
        <w:rPr>
          <w:rFonts w:ascii="GHEA Grapalat" w:hAnsi="GHEA Grapalat"/>
          <w:sz w:val="24"/>
          <w:szCs w:val="24"/>
        </w:rPr>
        <w:t xml:space="preserve"> ՀՀ օրենքը,</w:t>
      </w:r>
    </w:p>
    <w:p w:rsidR="00711AC4" w:rsidRPr="00B262F9" w:rsidRDefault="00834C5D" w:rsidP="009C65B8">
      <w:pPr>
        <w:pStyle w:val="ListParagraph"/>
        <w:numPr>
          <w:ilvl w:val="0"/>
          <w:numId w:val="5"/>
        </w:numPr>
        <w:spacing w:after="0" w:line="276" w:lineRule="auto"/>
        <w:jc w:val="both"/>
        <w:rPr>
          <w:rFonts w:ascii="GHEA Grapalat" w:hAnsi="GHEA Grapalat"/>
          <w:sz w:val="24"/>
          <w:szCs w:val="24"/>
        </w:rPr>
      </w:pPr>
      <w:r w:rsidRPr="00B262F9">
        <w:rPr>
          <w:rFonts w:ascii="GHEA Grapalat" w:hAnsi="GHEA Grapalat"/>
          <w:color w:val="000000"/>
          <w:sz w:val="24"/>
          <w:szCs w:val="24"/>
          <w:shd w:val="clear" w:color="auto" w:fill="FFFFFF"/>
        </w:rPr>
        <w:t>«</w:t>
      </w:r>
      <w:r w:rsidR="00711AC4" w:rsidRPr="00B262F9">
        <w:rPr>
          <w:rFonts w:ascii="GHEA Grapalat" w:hAnsi="GHEA Grapalat"/>
          <w:sz w:val="24"/>
          <w:szCs w:val="24"/>
        </w:rPr>
        <w:t>Սևանա լճի էկոհամակարգի վերականգնման, պահպանման, վերարտադրման և օգտագործման միջոցառումների տարեկան և համալիր ծրագրերը հաստատելու մասին</w:t>
      </w:r>
      <w:r w:rsidR="00CD1FBD" w:rsidRPr="00B262F9">
        <w:rPr>
          <w:rFonts w:ascii="GHEA Grapalat" w:hAnsi="GHEA Grapalat"/>
          <w:color w:val="000000"/>
          <w:sz w:val="24"/>
          <w:szCs w:val="24"/>
          <w:shd w:val="clear" w:color="auto" w:fill="FFFFFF"/>
        </w:rPr>
        <w:t>»</w:t>
      </w:r>
      <w:r w:rsidR="00711AC4" w:rsidRPr="00B262F9">
        <w:rPr>
          <w:rFonts w:ascii="GHEA Grapalat" w:hAnsi="GHEA Grapalat"/>
          <w:sz w:val="24"/>
          <w:szCs w:val="24"/>
        </w:rPr>
        <w:t xml:space="preserve"> ՀՀ օրենքը,</w:t>
      </w:r>
    </w:p>
    <w:p w:rsidR="00834C5D" w:rsidRPr="00B262F9" w:rsidRDefault="00834C5D" w:rsidP="009C65B8">
      <w:pPr>
        <w:pStyle w:val="ListParagraph"/>
        <w:numPr>
          <w:ilvl w:val="0"/>
          <w:numId w:val="5"/>
        </w:numPr>
        <w:spacing w:after="0" w:line="276" w:lineRule="auto"/>
        <w:jc w:val="both"/>
        <w:rPr>
          <w:rFonts w:ascii="GHEA Grapalat" w:hAnsi="GHEA Grapalat"/>
          <w:sz w:val="24"/>
          <w:szCs w:val="24"/>
        </w:rPr>
      </w:pPr>
      <w:r w:rsidRPr="00B262F9">
        <w:rPr>
          <w:rFonts w:ascii="GHEA Grapalat" w:hAnsi="GHEA Grapalat"/>
          <w:color w:val="000000"/>
          <w:sz w:val="24"/>
          <w:szCs w:val="24"/>
          <w:shd w:val="clear" w:color="auto" w:fill="FFFFFF"/>
        </w:rPr>
        <w:t>«Պատմության և մշակույթի անշարժ հուշարձանների ու պատմական միջավայրի պահպանության և օգտագործման մասին» ՀՀ օրենքը</w:t>
      </w:r>
      <w:r w:rsidR="00CD1FBD" w:rsidRPr="00B262F9">
        <w:rPr>
          <w:rFonts w:ascii="GHEA Grapalat" w:hAnsi="GHEA Grapalat"/>
          <w:color w:val="000000"/>
          <w:sz w:val="24"/>
          <w:szCs w:val="24"/>
          <w:shd w:val="clear" w:color="auto" w:fill="FFFFFF"/>
        </w:rPr>
        <w:t>,</w:t>
      </w:r>
    </w:p>
    <w:p w:rsidR="00711AC4" w:rsidRPr="00B262F9" w:rsidRDefault="00711AC4" w:rsidP="009C65B8">
      <w:pPr>
        <w:pStyle w:val="ListParagraph"/>
        <w:numPr>
          <w:ilvl w:val="0"/>
          <w:numId w:val="5"/>
        </w:numPr>
        <w:spacing w:after="0" w:line="276" w:lineRule="auto"/>
        <w:jc w:val="both"/>
        <w:rPr>
          <w:rFonts w:ascii="GHEA Grapalat" w:hAnsi="GHEA Grapalat"/>
          <w:sz w:val="24"/>
          <w:szCs w:val="24"/>
        </w:rPr>
      </w:pPr>
      <w:r w:rsidRPr="00B262F9">
        <w:rPr>
          <w:rFonts w:ascii="GHEA Grapalat" w:hAnsi="GHEA Grapalat"/>
          <w:sz w:val="24"/>
          <w:szCs w:val="24"/>
        </w:rPr>
        <w:t xml:space="preserve">Հայաստանի հանրապետության կառավարության </w:t>
      </w:r>
      <w:r w:rsidR="009C5EFD" w:rsidRPr="00B262F9">
        <w:rPr>
          <w:rFonts w:ascii="GHEA Grapalat" w:hAnsi="GHEA Grapalat"/>
          <w:sz w:val="24"/>
          <w:szCs w:val="24"/>
        </w:rPr>
        <w:t xml:space="preserve">2008 թվականի դեկտեմբերի 18-ի </w:t>
      </w:r>
      <w:r w:rsidR="00D924D5" w:rsidRPr="00B262F9">
        <w:rPr>
          <w:rFonts w:ascii="GHEA Grapalat" w:hAnsi="GHEA Grapalat"/>
          <w:sz w:val="24"/>
          <w:szCs w:val="24"/>
        </w:rPr>
        <w:t>«</w:t>
      </w:r>
      <w:r w:rsidR="009C5EFD" w:rsidRPr="00B262F9">
        <w:rPr>
          <w:rFonts w:ascii="GHEA Grapalat" w:hAnsi="GHEA Grapalat"/>
          <w:sz w:val="24"/>
          <w:szCs w:val="24"/>
        </w:rPr>
        <w:t>Սևան</w:t>
      </w:r>
      <w:r w:rsidR="00D924D5" w:rsidRPr="00B262F9">
        <w:rPr>
          <w:rFonts w:ascii="GHEA Grapalat" w:hAnsi="GHEA Grapalat"/>
          <w:sz w:val="24"/>
          <w:szCs w:val="24"/>
        </w:rPr>
        <w:t>»</w:t>
      </w:r>
      <w:r w:rsidR="009C5EFD" w:rsidRPr="00B262F9">
        <w:rPr>
          <w:rFonts w:ascii="GHEA Grapalat" w:hAnsi="GHEA Grapalat"/>
          <w:sz w:val="24"/>
          <w:szCs w:val="24"/>
        </w:rPr>
        <w:t xml:space="preserve"> ազգային պարկի և դրան հարող </w:t>
      </w:r>
      <w:r w:rsidR="003D6D18" w:rsidRPr="00B262F9">
        <w:rPr>
          <w:rFonts w:ascii="GHEA Grapalat" w:hAnsi="GHEA Grapalat"/>
          <w:sz w:val="24"/>
          <w:szCs w:val="24"/>
        </w:rPr>
        <w:t>տարածքներում հողամասերի վարձակալության, կառուցապատման իրավունքի տրամադրման և քաղաքաշինական գործունեության իրականացման մասին N 1563-Ն որոշումը,</w:t>
      </w:r>
    </w:p>
    <w:p w:rsidR="003D6D18" w:rsidRPr="00B262F9" w:rsidRDefault="003D6D18" w:rsidP="009C65B8">
      <w:pPr>
        <w:pStyle w:val="ListParagraph"/>
        <w:numPr>
          <w:ilvl w:val="0"/>
          <w:numId w:val="5"/>
        </w:numPr>
        <w:spacing w:after="0" w:line="276" w:lineRule="auto"/>
        <w:jc w:val="both"/>
        <w:rPr>
          <w:rFonts w:ascii="GHEA Grapalat" w:hAnsi="GHEA Grapalat"/>
          <w:sz w:val="24"/>
          <w:szCs w:val="24"/>
        </w:rPr>
      </w:pPr>
      <w:r w:rsidRPr="00B262F9">
        <w:rPr>
          <w:rFonts w:ascii="GHEA Grapalat" w:hAnsi="GHEA Grapalat"/>
          <w:sz w:val="24"/>
          <w:szCs w:val="24"/>
        </w:rPr>
        <w:t xml:space="preserve">Հայաստանի Հանրապետության կառավարության 2007 թվականի հունվարի 18-ի </w:t>
      </w:r>
      <w:r w:rsidR="00D924D5" w:rsidRPr="00B262F9">
        <w:rPr>
          <w:rFonts w:ascii="GHEA Grapalat" w:hAnsi="GHEA Grapalat"/>
          <w:sz w:val="24"/>
          <w:szCs w:val="24"/>
        </w:rPr>
        <w:t>«</w:t>
      </w:r>
      <w:r w:rsidRPr="00B262F9">
        <w:rPr>
          <w:rFonts w:ascii="GHEA Grapalat" w:hAnsi="GHEA Grapalat"/>
          <w:sz w:val="24"/>
          <w:szCs w:val="24"/>
        </w:rPr>
        <w:t>Սևան</w:t>
      </w:r>
      <w:r w:rsidR="00D924D5" w:rsidRPr="00B262F9">
        <w:rPr>
          <w:rFonts w:ascii="GHEA Grapalat" w:hAnsi="GHEA Grapalat"/>
          <w:sz w:val="24"/>
          <w:szCs w:val="24"/>
        </w:rPr>
        <w:t>»</w:t>
      </w:r>
      <w:r w:rsidRPr="00B262F9">
        <w:rPr>
          <w:rFonts w:ascii="GHEA Grapalat" w:hAnsi="GHEA Grapalat"/>
          <w:sz w:val="24"/>
          <w:szCs w:val="24"/>
        </w:rPr>
        <w:t xml:space="preserve"> ազգային պարկի 2007-2011 թվականների կառավարման պլանի (հողերի օգտագործման սխեմայի) հաստատման մասին N</w:t>
      </w:r>
      <w:r w:rsidR="004A261B" w:rsidRPr="00B262F9">
        <w:rPr>
          <w:rFonts w:ascii="GHEA Grapalat" w:hAnsi="GHEA Grapalat"/>
          <w:sz w:val="24"/>
          <w:szCs w:val="24"/>
        </w:rPr>
        <w:t xml:space="preserve"> 205 որոշումը,</w:t>
      </w:r>
    </w:p>
    <w:p w:rsidR="00DB563D" w:rsidRPr="00B262F9" w:rsidRDefault="00DB563D" w:rsidP="009C65B8">
      <w:pPr>
        <w:pStyle w:val="ListParagraph"/>
        <w:numPr>
          <w:ilvl w:val="0"/>
          <w:numId w:val="5"/>
        </w:numPr>
        <w:spacing w:after="0" w:line="276" w:lineRule="auto"/>
        <w:jc w:val="both"/>
        <w:rPr>
          <w:rFonts w:ascii="GHEA Grapalat" w:hAnsi="GHEA Grapalat"/>
          <w:sz w:val="24"/>
          <w:szCs w:val="24"/>
        </w:rPr>
      </w:pPr>
      <w:r w:rsidRPr="00B262F9">
        <w:rPr>
          <w:rFonts w:ascii="GHEA Grapalat" w:hAnsi="GHEA Grapalat"/>
          <w:sz w:val="24"/>
          <w:szCs w:val="24"/>
        </w:rPr>
        <w:t xml:space="preserve">ՀՀ կառավարության 2009 թվականի </w:t>
      </w:r>
      <w:r w:rsidR="009F19D5" w:rsidRPr="00B262F9">
        <w:rPr>
          <w:rFonts w:ascii="GHEA Grapalat" w:hAnsi="GHEA Grapalat"/>
          <w:sz w:val="24"/>
          <w:szCs w:val="24"/>
        </w:rPr>
        <w:t>հունիսի</w:t>
      </w:r>
      <w:r w:rsidR="00CD1FBD" w:rsidRPr="00B262F9">
        <w:rPr>
          <w:rFonts w:ascii="GHEA Grapalat" w:hAnsi="GHEA Grapalat"/>
          <w:sz w:val="24"/>
          <w:szCs w:val="24"/>
        </w:rPr>
        <w:t xml:space="preserve"> 26-</w:t>
      </w:r>
      <w:r w:rsidR="009F19D5" w:rsidRPr="00B262F9">
        <w:rPr>
          <w:rFonts w:ascii="GHEA Grapalat" w:hAnsi="GHEA Grapalat"/>
          <w:sz w:val="24"/>
          <w:szCs w:val="24"/>
        </w:rPr>
        <w:t xml:space="preserve">ի </w:t>
      </w:r>
      <w:r w:rsidR="00D924D5" w:rsidRPr="00B262F9">
        <w:rPr>
          <w:rFonts w:ascii="GHEA Grapalat" w:hAnsi="GHEA Grapalat"/>
          <w:sz w:val="24"/>
          <w:szCs w:val="24"/>
        </w:rPr>
        <w:t>«</w:t>
      </w:r>
      <w:r w:rsidR="009F19D5" w:rsidRPr="00B262F9">
        <w:rPr>
          <w:rFonts w:ascii="GHEA Grapalat" w:hAnsi="GHEA Grapalat"/>
          <w:sz w:val="24"/>
          <w:szCs w:val="24"/>
        </w:rPr>
        <w:t>ՀՀ կառավարության 2002 թվականի մայիսի 30-ի N 927-Ն որոշման մեջ փոփոխություններ կատարելու մասին</w:t>
      </w:r>
      <w:r w:rsidR="00D924D5" w:rsidRPr="00B262F9">
        <w:rPr>
          <w:rFonts w:ascii="GHEA Grapalat" w:hAnsi="GHEA Grapalat"/>
          <w:sz w:val="24"/>
          <w:szCs w:val="24"/>
        </w:rPr>
        <w:t>»</w:t>
      </w:r>
      <w:r w:rsidR="009F19D5" w:rsidRPr="00B262F9">
        <w:rPr>
          <w:rFonts w:ascii="GHEA Grapalat" w:hAnsi="GHEA Grapalat"/>
          <w:sz w:val="24"/>
          <w:szCs w:val="24"/>
        </w:rPr>
        <w:t xml:space="preserve"> N</w:t>
      </w:r>
      <w:r w:rsidR="00CD1FBD" w:rsidRPr="00B262F9">
        <w:rPr>
          <w:rFonts w:ascii="GHEA Grapalat" w:hAnsi="GHEA Grapalat"/>
          <w:sz w:val="24"/>
          <w:szCs w:val="24"/>
        </w:rPr>
        <w:t xml:space="preserve"> </w:t>
      </w:r>
      <w:r w:rsidR="009F19D5" w:rsidRPr="00B262F9">
        <w:rPr>
          <w:rFonts w:ascii="GHEA Grapalat" w:hAnsi="GHEA Grapalat"/>
          <w:sz w:val="24"/>
          <w:szCs w:val="24"/>
        </w:rPr>
        <w:t>772-Ն որոշումը (</w:t>
      </w:r>
      <w:r w:rsidR="00D924D5" w:rsidRPr="00B262F9">
        <w:rPr>
          <w:rFonts w:ascii="GHEA Grapalat" w:hAnsi="GHEA Grapalat"/>
          <w:sz w:val="24"/>
          <w:szCs w:val="24"/>
        </w:rPr>
        <w:t>«</w:t>
      </w:r>
      <w:r w:rsidR="009F19D5" w:rsidRPr="00B262F9">
        <w:rPr>
          <w:rFonts w:ascii="GHEA Grapalat" w:hAnsi="GHEA Grapalat"/>
          <w:sz w:val="24"/>
          <w:szCs w:val="24"/>
        </w:rPr>
        <w:t>Սևան</w:t>
      </w:r>
      <w:r w:rsidR="00D924D5" w:rsidRPr="00B262F9">
        <w:rPr>
          <w:rFonts w:ascii="GHEA Grapalat" w:hAnsi="GHEA Grapalat"/>
          <w:sz w:val="24"/>
          <w:szCs w:val="24"/>
        </w:rPr>
        <w:t>»</w:t>
      </w:r>
      <w:r w:rsidR="009F19D5" w:rsidRPr="00B262F9">
        <w:rPr>
          <w:rFonts w:ascii="GHEA Grapalat" w:hAnsi="GHEA Grapalat"/>
          <w:sz w:val="24"/>
          <w:szCs w:val="24"/>
        </w:rPr>
        <w:t xml:space="preserve"> ազգային պարկի կանոնադրությունը),</w:t>
      </w:r>
    </w:p>
    <w:p w:rsidR="009F19D5" w:rsidRPr="00B262F9" w:rsidRDefault="009F19D5" w:rsidP="009C65B8">
      <w:pPr>
        <w:pStyle w:val="ListParagraph"/>
        <w:numPr>
          <w:ilvl w:val="0"/>
          <w:numId w:val="5"/>
        </w:numPr>
        <w:spacing w:after="0" w:line="276" w:lineRule="auto"/>
        <w:jc w:val="both"/>
        <w:rPr>
          <w:rFonts w:ascii="GHEA Grapalat" w:hAnsi="GHEA Grapalat"/>
          <w:sz w:val="24"/>
          <w:szCs w:val="24"/>
        </w:rPr>
      </w:pPr>
      <w:r w:rsidRPr="00B262F9">
        <w:rPr>
          <w:rFonts w:ascii="GHEA Grapalat" w:hAnsi="GHEA Grapalat"/>
          <w:sz w:val="24"/>
          <w:szCs w:val="24"/>
        </w:rPr>
        <w:t xml:space="preserve">ՀՀ միջազգային </w:t>
      </w:r>
      <w:r w:rsidR="00D74A03" w:rsidRPr="00B262F9">
        <w:rPr>
          <w:rFonts w:ascii="GHEA Grapalat" w:hAnsi="GHEA Grapalat"/>
          <w:sz w:val="24"/>
          <w:szCs w:val="24"/>
        </w:rPr>
        <w:t>պ</w:t>
      </w:r>
      <w:r w:rsidRPr="00B262F9">
        <w:rPr>
          <w:rFonts w:ascii="GHEA Grapalat" w:hAnsi="GHEA Grapalat"/>
          <w:sz w:val="24"/>
          <w:szCs w:val="24"/>
        </w:rPr>
        <w:t>այմանագրերը</w:t>
      </w:r>
      <w:r w:rsidR="00320D62" w:rsidRPr="00B262F9">
        <w:rPr>
          <w:rFonts w:ascii="GHEA Grapalat" w:hAnsi="GHEA Grapalat"/>
          <w:sz w:val="24"/>
          <w:szCs w:val="24"/>
        </w:rPr>
        <w:t>,</w:t>
      </w:r>
      <w:r w:rsidRPr="00B262F9">
        <w:rPr>
          <w:rFonts w:ascii="GHEA Grapalat" w:hAnsi="GHEA Grapalat"/>
          <w:sz w:val="24"/>
          <w:szCs w:val="24"/>
        </w:rPr>
        <w:t xml:space="preserve"> մասնավորապես՝ Լանդշաֆտի եվրոպական Կոնվենցիան,</w:t>
      </w:r>
    </w:p>
    <w:p w:rsidR="009F19D5" w:rsidRPr="00B262F9" w:rsidRDefault="009F19D5" w:rsidP="009C65B8">
      <w:pPr>
        <w:pStyle w:val="ListParagraph"/>
        <w:numPr>
          <w:ilvl w:val="0"/>
          <w:numId w:val="5"/>
        </w:numPr>
        <w:spacing w:after="0" w:line="276" w:lineRule="auto"/>
        <w:jc w:val="both"/>
        <w:rPr>
          <w:rFonts w:ascii="GHEA Grapalat" w:hAnsi="GHEA Grapalat"/>
          <w:sz w:val="24"/>
          <w:szCs w:val="24"/>
        </w:rPr>
      </w:pPr>
      <w:r w:rsidRPr="00B262F9">
        <w:rPr>
          <w:rFonts w:ascii="GHEA Grapalat" w:hAnsi="GHEA Grapalat"/>
          <w:sz w:val="24"/>
          <w:szCs w:val="24"/>
        </w:rPr>
        <w:lastRenderedPageBreak/>
        <w:t>Հայաստանի Հանրապետության տարաբնակեցման գլխավոր նախագիծը,</w:t>
      </w:r>
    </w:p>
    <w:p w:rsidR="009F19D5" w:rsidRPr="00B262F9" w:rsidRDefault="009F19D5" w:rsidP="009C65B8">
      <w:pPr>
        <w:pStyle w:val="ListParagraph"/>
        <w:numPr>
          <w:ilvl w:val="0"/>
          <w:numId w:val="5"/>
        </w:numPr>
        <w:spacing w:after="0" w:line="276" w:lineRule="auto"/>
        <w:jc w:val="both"/>
        <w:rPr>
          <w:rFonts w:ascii="GHEA Grapalat" w:hAnsi="GHEA Grapalat"/>
          <w:sz w:val="24"/>
          <w:szCs w:val="24"/>
        </w:rPr>
      </w:pPr>
      <w:r w:rsidRPr="00B262F9">
        <w:rPr>
          <w:rFonts w:ascii="GHEA Grapalat" w:hAnsi="GHEA Grapalat"/>
          <w:sz w:val="24"/>
          <w:szCs w:val="24"/>
        </w:rPr>
        <w:t>Սևանա լճի ջրհավաք ավազանի տարածքային հատակագծման նախագիծը,</w:t>
      </w:r>
    </w:p>
    <w:p w:rsidR="00C01E74" w:rsidRPr="00B262F9" w:rsidRDefault="00C01E74" w:rsidP="009C65B8">
      <w:pPr>
        <w:pStyle w:val="ListParagraph"/>
        <w:numPr>
          <w:ilvl w:val="0"/>
          <w:numId w:val="5"/>
        </w:numPr>
        <w:spacing w:after="0" w:line="276" w:lineRule="auto"/>
        <w:jc w:val="both"/>
        <w:rPr>
          <w:rFonts w:ascii="GHEA Grapalat" w:hAnsi="GHEA Grapalat"/>
          <w:sz w:val="24"/>
          <w:szCs w:val="24"/>
        </w:rPr>
      </w:pPr>
      <w:r w:rsidRPr="00B262F9">
        <w:rPr>
          <w:rFonts w:ascii="GHEA Grapalat" w:hAnsi="GHEA Grapalat"/>
          <w:sz w:val="24"/>
          <w:szCs w:val="24"/>
        </w:rPr>
        <w:t>Սևանա լճի առափնյա տարածքների գոտևորման նախագիծը,</w:t>
      </w:r>
    </w:p>
    <w:p w:rsidR="009F19D5" w:rsidRPr="00B262F9" w:rsidRDefault="00930F95" w:rsidP="009C65B8">
      <w:pPr>
        <w:pStyle w:val="ListParagraph"/>
        <w:numPr>
          <w:ilvl w:val="0"/>
          <w:numId w:val="5"/>
        </w:numPr>
        <w:spacing w:after="0" w:line="276" w:lineRule="auto"/>
        <w:jc w:val="both"/>
        <w:rPr>
          <w:rFonts w:ascii="GHEA Grapalat" w:hAnsi="GHEA Grapalat"/>
          <w:sz w:val="24"/>
          <w:szCs w:val="24"/>
        </w:rPr>
      </w:pPr>
      <w:r w:rsidRPr="00B262F9">
        <w:rPr>
          <w:rFonts w:ascii="GHEA Grapalat" w:hAnsi="GHEA Grapalat"/>
          <w:sz w:val="24"/>
          <w:szCs w:val="24"/>
        </w:rPr>
        <w:t>Գեղարքունիքի մարզի միկրոռեգիոնալ մակարդակի համակցված տարածական պլանավորման փաստաթղթերը</w:t>
      </w:r>
      <w:r w:rsidR="009F19D5" w:rsidRPr="00B262F9">
        <w:rPr>
          <w:rFonts w:ascii="GHEA Grapalat" w:hAnsi="GHEA Grapalat"/>
          <w:sz w:val="24"/>
          <w:szCs w:val="24"/>
        </w:rPr>
        <w:t>,</w:t>
      </w:r>
    </w:p>
    <w:p w:rsidR="009F19D5" w:rsidRPr="00B262F9" w:rsidRDefault="00D924D5" w:rsidP="009C65B8">
      <w:pPr>
        <w:pStyle w:val="ListParagraph"/>
        <w:numPr>
          <w:ilvl w:val="0"/>
          <w:numId w:val="5"/>
        </w:numPr>
        <w:spacing w:after="0" w:line="276" w:lineRule="auto"/>
        <w:jc w:val="both"/>
        <w:rPr>
          <w:rFonts w:ascii="GHEA Grapalat" w:hAnsi="GHEA Grapalat"/>
          <w:sz w:val="24"/>
          <w:szCs w:val="24"/>
        </w:rPr>
      </w:pPr>
      <w:r w:rsidRPr="00B262F9">
        <w:rPr>
          <w:rFonts w:ascii="GHEA Grapalat" w:hAnsi="GHEA Grapalat"/>
          <w:sz w:val="24"/>
          <w:szCs w:val="24"/>
        </w:rPr>
        <w:t>Տարածական</w:t>
      </w:r>
      <w:r w:rsidR="009F19D5" w:rsidRPr="00B262F9">
        <w:rPr>
          <w:rFonts w:ascii="GHEA Grapalat" w:hAnsi="GHEA Grapalat"/>
          <w:sz w:val="24"/>
          <w:szCs w:val="24"/>
        </w:rPr>
        <w:t xml:space="preserve"> պլանավորման այլ </w:t>
      </w:r>
      <w:r w:rsidR="00C34E44" w:rsidRPr="00B262F9">
        <w:rPr>
          <w:rFonts w:ascii="GHEA Grapalat" w:hAnsi="GHEA Grapalat"/>
          <w:sz w:val="24"/>
          <w:szCs w:val="24"/>
        </w:rPr>
        <w:t>փաստաթղթերի՝ տարածքային հատակագծման, գլխավոր հատակագծի</w:t>
      </w:r>
      <w:r w:rsidR="009F19D5" w:rsidRPr="00B262F9">
        <w:rPr>
          <w:rFonts w:ascii="GHEA Grapalat" w:hAnsi="GHEA Grapalat"/>
          <w:sz w:val="24"/>
          <w:szCs w:val="24"/>
        </w:rPr>
        <w:t>,</w:t>
      </w:r>
      <w:r w:rsidR="00C34E44" w:rsidRPr="00B262F9">
        <w:rPr>
          <w:rFonts w:ascii="GHEA Grapalat" w:hAnsi="GHEA Grapalat"/>
          <w:sz w:val="24"/>
          <w:szCs w:val="24"/>
        </w:rPr>
        <w:t xml:space="preserve"> գոտևորման նախագծի</w:t>
      </w:r>
      <w:r w:rsidR="009F19D5" w:rsidRPr="00B262F9">
        <w:rPr>
          <w:rFonts w:ascii="GHEA Grapalat" w:hAnsi="GHEA Grapalat"/>
          <w:sz w:val="24"/>
          <w:szCs w:val="24"/>
        </w:rPr>
        <w:t xml:space="preserve"> </w:t>
      </w:r>
      <w:r w:rsidR="00C34E44" w:rsidRPr="00B262F9">
        <w:rPr>
          <w:rFonts w:ascii="GHEA Grapalat" w:hAnsi="GHEA Grapalat"/>
          <w:sz w:val="24"/>
          <w:szCs w:val="24"/>
        </w:rPr>
        <w:t xml:space="preserve">վերաբերյալ </w:t>
      </w:r>
      <w:r w:rsidR="009F19D5" w:rsidRPr="00B262F9">
        <w:rPr>
          <w:rFonts w:ascii="GHEA Grapalat" w:hAnsi="GHEA Grapalat"/>
          <w:sz w:val="24"/>
          <w:szCs w:val="24"/>
        </w:rPr>
        <w:t>օրենսդրական ակտեր</w:t>
      </w:r>
      <w:r w:rsidR="00320D62" w:rsidRPr="00B262F9">
        <w:rPr>
          <w:rFonts w:ascii="GHEA Grapalat" w:hAnsi="GHEA Grapalat"/>
          <w:sz w:val="24"/>
          <w:szCs w:val="24"/>
        </w:rPr>
        <w:t>ը</w:t>
      </w:r>
      <w:r w:rsidR="009F19D5" w:rsidRPr="00B262F9">
        <w:rPr>
          <w:rFonts w:ascii="GHEA Grapalat" w:hAnsi="GHEA Grapalat"/>
          <w:sz w:val="24"/>
          <w:szCs w:val="24"/>
        </w:rPr>
        <w:t xml:space="preserve"> և նորմատիվատեխնիկական փաստաթղթեր</w:t>
      </w:r>
      <w:r w:rsidR="00320D62" w:rsidRPr="00B262F9">
        <w:rPr>
          <w:rFonts w:ascii="GHEA Grapalat" w:hAnsi="GHEA Grapalat"/>
          <w:sz w:val="24"/>
          <w:szCs w:val="24"/>
        </w:rPr>
        <w:t>ը</w:t>
      </w:r>
      <w:r w:rsidR="009F19D5" w:rsidRPr="00B262F9">
        <w:rPr>
          <w:rFonts w:ascii="GHEA Grapalat" w:hAnsi="GHEA Grapalat"/>
          <w:sz w:val="24"/>
          <w:szCs w:val="24"/>
        </w:rPr>
        <w:t>:</w:t>
      </w:r>
    </w:p>
    <w:p w:rsidR="004C6250" w:rsidRPr="00B262F9" w:rsidRDefault="004C6250" w:rsidP="009C65B8">
      <w:pPr>
        <w:spacing w:after="0" w:line="276" w:lineRule="auto"/>
        <w:ind w:firstLine="720"/>
        <w:jc w:val="both"/>
        <w:rPr>
          <w:rFonts w:ascii="GHEA Grapalat" w:hAnsi="GHEA Grapalat"/>
          <w:sz w:val="24"/>
          <w:szCs w:val="24"/>
        </w:rPr>
      </w:pPr>
      <w:r w:rsidRPr="00B262F9">
        <w:rPr>
          <w:rFonts w:ascii="GHEA Grapalat" w:hAnsi="GHEA Grapalat"/>
          <w:sz w:val="24"/>
          <w:szCs w:val="24"/>
        </w:rPr>
        <w:t>Կ</w:t>
      </w:r>
      <w:r w:rsidR="003B3D4D">
        <w:rPr>
          <w:rFonts w:ascii="GHEA Grapalat" w:hAnsi="GHEA Grapalat"/>
          <w:sz w:val="24"/>
          <w:szCs w:val="24"/>
        </w:rPr>
        <w:t>ատարողը</w:t>
      </w:r>
      <w:bookmarkStart w:id="10" w:name="_GoBack"/>
      <w:bookmarkEnd w:id="10"/>
      <w:r w:rsidRPr="00B262F9">
        <w:rPr>
          <w:rFonts w:ascii="GHEA Grapalat" w:hAnsi="GHEA Grapalat"/>
          <w:sz w:val="24"/>
          <w:szCs w:val="24"/>
        </w:rPr>
        <w:t xml:space="preserve"> պարտավոր է հետևել նախագծման աշխատանքների իրականացման ընթացքում տեղի ունեցող օրենսդրական փոփոություններին, որոնք սահմանված կարգով հաստատված կլինեն մինչ նախագծի փորձաքննությունների անցկացման փուլը և հաշվի առնել դրանք։</w:t>
      </w:r>
    </w:p>
    <w:p w:rsidR="00C34E44" w:rsidRPr="00B262F9" w:rsidRDefault="00C34E44" w:rsidP="009C65B8">
      <w:pPr>
        <w:spacing w:after="0" w:line="276" w:lineRule="auto"/>
        <w:ind w:firstLine="720"/>
        <w:jc w:val="both"/>
        <w:rPr>
          <w:rFonts w:ascii="GHEA Grapalat" w:hAnsi="GHEA Grapalat"/>
          <w:sz w:val="24"/>
          <w:szCs w:val="24"/>
        </w:rPr>
      </w:pPr>
    </w:p>
    <w:p w:rsidR="00C34E44" w:rsidRPr="00B262F9" w:rsidRDefault="00C34E44" w:rsidP="009C65B8">
      <w:pPr>
        <w:pStyle w:val="Heading1"/>
        <w:spacing w:line="276" w:lineRule="auto"/>
        <w:rPr>
          <w:rFonts w:ascii="GHEA Grapalat" w:hAnsi="GHEA Grapalat"/>
          <w:b/>
          <w:sz w:val="24"/>
          <w:szCs w:val="24"/>
          <w:u w:val="single"/>
        </w:rPr>
      </w:pPr>
      <w:bookmarkStart w:id="11" w:name="_Toc180433799"/>
      <w:r w:rsidRPr="00B262F9">
        <w:rPr>
          <w:rFonts w:ascii="GHEA Grapalat" w:hAnsi="GHEA Grapalat"/>
          <w:b/>
          <w:sz w:val="24"/>
          <w:szCs w:val="24"/>
          <w:u w:val="single"/>
        </w:rPr>
        <w:t>Միջազգային փաստաթղթեր</w:t>
      </w:r>
      <w:bookmarkEnd w:id="11"/>
    </w:p>
    <w:p w:rsidR="009F19D5" w:rsidRPr="00B262F9" w:rsidRDefault="009F19D5" w:rsidP="009C65B8">
      <w:pPr>
        <w:spacing w:after="0" w:line="276" w:lineRule="auto"/>
        <w:ind w:firstLine="720"/>
        <w:jc w:val="both"/>
        <w:rPr>
          <w:rFonts w:ascii="GHEA Grapalat" w:hAnsi="GHEA Grapalat"/>
          <w:sz w:val="24"/>
          <w:szCs w:val="24"/>
        </w:rPr>
      </w:pPr>
      <w:r w:rsidRPr="00B262F9">
        <w:rPr>
          <w:rFonts w:ascii="GHEA Grapalat" w:hAnsi="GHEA Grapalat"/>
          <w:sz w:val="24"/>
          <w:szCs w:val="24"/>
        </w:rPr>
        <w:t xml:space="preserve">Նախագիծը մշակելիս անհրաժեշտ է առաջնորդվել նաև </w:t>
      </w:r>
      <w:r w:rsidR="008B49A8" w:rsidRPr="00B262F9">
        <w:rPr>
          <w:rFonts w:ascii="GHEA Grapalat" w:hAnsi="GHEA Grapalat"/>
          <w:sz w:val="24"/>
          <w:szCs w:val="24"/>
        </w:rPr>
        <w:t xml:space="preserve">Եվրոպայի Խորհրդի անդամ պետությունների </w:t>
      </w:r>
      <w:r w:rsidR="00D924D5" w:rsidRPr="00B262F9">
        <w:rPr>
          <w:rFonts w:ascii="GHEA Grapalat" w:hAnsi="GHEA Grapalat"/>
          <w:sz w:val="24"/>
          <w:szCs w:val="24"/>
        </w:rPr>
        <w:t>«</w:t>
      </w:r>
      <w:r w:rsidR="008B49A8" w:rsidRPr="00B262F9">
        <w:rPr>
          <w:rFonts w:ascii="GHEA Grapalat" w:hAnsi="GHEA Grapalat"/>
          <w:sz w:val="24"/>
          <w:szCs w:val="24"/>
        </w:rPr>
        <w:t>Ափամերձ տարածքների մասին</w:t>
      </w:r>
      <w:r w:rsidR="00D924D5" w:rsidRPr="00B262F9">
        <w:rPr>
          <w:rFonts w:ascii="GHEA Grapalat" w:hAnsi="GHEA Grapalat"/>
          <w:sz w:val="24"/>
          <w:szCs w:val="24"/>
        </w:rPr>
        <w:t>»</w:t>
      </w:r>
      <w:r w:rsidR="008B49A8" w:rsidRPr="00B262F9">
        <w:rPr>
          <w:rFonts w:ascii="GHEA Grapalat" w:hAnsi="GHEA Grapalat"/>
          <w:sz w:val="24"/>
          <w:szCs w:val="24"/>
        </w:rPr>
        <w:t xml:space="preserve"> մոդելային օրե</w:t>
      </w:r>
      <w:r w:rsidR="00320D62" w:rsidRPr="00B262F9">
        <w:rPr>
          <w:rFonts w:ascii="GHEA Grapalat" w:hAnsi="GHEA Grapalat"/>
          <w:sz w:val="24"/>
          <w:szCs w:val="24"/>
        </w:rPr>
        <w:t>ն</w:t>
      </w:r>
      <w:r w:rsidR="008B49A8" w:rsidRPr="00B262F9">
        <w:rPr>
          <w:rFonts w:ascii="GHEA Grapalat" w:hAnsi="GHEA Grapalat"/>
          <w:sz w:val="24"/>
          <w:szCs w:val="24"/>
        </w:rPr>
        <w:t xml:space="preserve">սգրքով, </w:t>
      </w:r>
      <w:r w:rsidR="00D924D5" w:rsidRPr="00B262F9">
        <w:rPr>
          <w:rFonts w:ascii="GHEA Grapalat" w:hAnsi="GHEA Grapalat"/>
          <w:sz w:val="24"/>
          <w:szCs w:val="24"/>
        </w:rPr>
        <w:t>«</w:t>
      </w:r>
      <w:r w:rsidR="008B49A8" w:rsidRPr="00B262F9">
        <w:rPr>
          <w:rFonts w:ascii="GHEA Grapalat" w:hAnsi="GHEA Grapalat"/>
          <w:sz w:val="24"/>
          <w:szCs w:val="24"/>
        </w:rPr>
        <w:t xml:space="preserve">Եվրոպայի </w:t>
      </w:r>
      <w:r w:rsidR="00320D62" w:rsidRPr="00B262F9">
        <w:rPr>
          <w:rFonts w:ascii="GHEA Grapalat" w:hAnsi="GHEA Grapalat"/>
          <w:sz w:val="24"/>
          <w:szCs w:val="24"/>
        </w:rPr>
        <w:t>մայր</w:t>
      </w:r>
      <w:r w:rsidR="008B49A8" w:rsidRPr="00B262F9">
        <w:rPr>
          <w:rFonts w:ascii="GHEA Grapalat" w:hAnsi="GHEA Grapalat"/>
          <w:sz w:val="24"/>
          <w:szCs w:val="24"/>
        </w:rPr>
        <w:t>ցամաքի տարածքային կայուն զարգացման հիմնարար սկզբունքները</w:t>
      </w:r>
      <w:r w:rsidR="00D924D5" w:rsidRPr="00B262F9">
        <w:rPr>
          <w:rFonts w:ascii="GHEA Grapalat" w:hAnsi="GHEA Grapalat"/>
          <w:sz w:val="24"/>
          <w:szCs w:val="24"/>
        </w:rPr>
        <w:t>»</w:t>
      </w:r>
      <w:r w:rsidR="008B49A8" w:rsidRPr="00B262F9">
        <w:rPr>
          <w:rFonts w:ascii="GHEA Grapalat" w:hAnsi="GHEA Grapalat"/>
          <w:sz w:val="24"/>
          <w:szCs w:val="24"/>
        </w:rPr>
        <w:t xml:space="preserve"> փաստաթղթով ամրագրված դրույթներով: Վերջիններ</w:t>
      </w:r>
      <w:r w:rsidR="0025619B" w:rsidRPr="00B262F9">
        <w:rPr>
          <w:rFonts w:ascii="GHEA Grapalat" w:hAnsi="GHEA Grapalat"/>
          <w:sz w:val="24"/>
          <w:szCs w:val="24"/>
        </w:rPr>
        <w:t>ի</w:t>
      </w:r>
      <w:r w:rsidR="008B49A8" w:rsidRPr="00B262F9">
        <w:rPr>
          <w:rFonts w:ascii="GHEA Grapalat" w:hAnsi="GHEA Grapalat"/>
          <w:sz w:val="24"/>
          <w:szCs w:val="24"/>
        </w:rPr>
        <w:t>ս հայերեն կամ անգլերեն տեքստերը կտրամադրվեն պատվիրատուի կողմից:</w:t>
      </w:r>
    </w:p>
    <w:p w:rsidR="00C34E44" w:rsidRPr="00B262F9" w:rsidRDefault="00C34E44" w:rsidP="009C65B8">
      <w:pPr>
        <w:spacing w:after="0" w:line="276" w:lineRule="auto"/>
        <w:ind w:firstLine="720"/>
        <w:jc w:val="both"/>
        <w:rPr>
          <w:rFonts w:ascii="GHEA Grapalat" w:hAnsi="GHEA Grapalat"/>
          <w:sz w:val="24"/>
          <w:szCs w:val="24"/>
        </w:rPr>
      </w:pPr>
    </w:p>
    <w:p w:rsidR="00C34E44" w:rsidRPr="00B262F9" w:rsidRDefault="00C34E44" w:rsidP="009C65B8">
      <w:pPr>
        <w:pStyle w:val="Heading1"/>
        <w:spacing w:line="276" w:lineRule="auto"/>
        <w:rPr>
          <w:rFonts w:ascii="GHEA Grapalat" w:hAnsi="GHEA Grapalat"/>
          <w:b/>
          <w:sz w:val="24"/>
          <w:szCs w:val="24"/>
          <w:u w:val="single"/>
        </w:rPr>
      </w:pPr>
      <w:bookmarkStart w:id="12" w:name="_Toc180433800"/>
      <w:r w:rsidRPr="00B262F9">
        <w:rPr>
          <w:rFonts w:ascii="GHEA Grapalat" w:hAnsi="GHEA Grapalat"/>
          <w:b/>
          <w:sz w:val="24"/>
          <w:szCs w:val="24"/>
          <w:u w:val="single"/>
        </w:rPr>
        <w:t>Լրացուցիչ պահանջներ (փաստաթղթերի մշակման կազմին և բովանդակությանը ներկայացվող)</w:t>
      </w:r>
      <w:bookmarkEnd w:id="12"/>
    </w:p>
    <w:p w:rsidR="00F8705B" w:rsidRPr="00B262F9" w:rsidRDefault="008B49A8" w:rsidP="009C65B8">
      <w:pPr>
        <w:spacing w:after="0" w:line="276" w:lineRule="auto"/>
        <w:ind w:firstLine="720"/>
        <w:jc w:val="both"/>
        <w:rPr>
          <w:rFonts w:ascii="GHEA Grapalat" w:hAnsi="GHEA Grapalat"/>
          <w:sz w:val="24"/>
          <w:szCs w:val="24"/>
        </w:rPr>
      </w:pPr>
      <w:r w:rsidRPr="00B262F9">
        <w:rPr>
          <w:rFonts w:ascii="GHEA Grapalat" w:hAnsi="GHEA Grapalat"/>
          <w:sz w:val="24"/>
          <w:szCs w:val="24"/>
        </w:rPr>
        <w:t xml:space="preserve">Նախագիծը մշակվում է՝ առաջնորդվելով տարածական պլանավորման </w:t>
      </w:r>
      <w:r w:rsidR="00C34E44" w:rsidRPr="00B262F9">
        <w:rPr>
          <w:rFonts w:ascii="GHEA Grapalat" w:hAnsi="GHEA Grapalat"/>
          <w:sz w:val="24"/>
          <w:szCs w:val="24"/>
        </w:rPr>
        <w:t xml:space="preserve">վերոնշյալ </w:t>
      </w:r>
      <w:r w:rsidRPr="00B262F9">
        <w:rPr>
          <w:rFonts w:ascii="GHEA Grapalat" w:hAnsi="GHEA Grapalat"/>
          <w:sz w:val="24"/>
          <w:szCs w:val="24"/>
        </w:rPr>
        <w:t xml:space="preserve">փաստաթղթերի </w:t>
      </w:r>
      <w:r w:rsidR="00C34E44" w:rsidRPr="00B262F9">
        <w:rPr>
          <w:rFonts w:ascii="GHEA Grapalat" w:hAnsi="GHEA Grapalat"/>
          <w:sz w:val="24"/>
          <w:szCs w:val="24"/>
        </w:rPr>
        <w:t xml:space="preserve">(տարածքային հատակագծման, գլխավոր հատակագծի, գոտևորման նախագծի) </w:t>
      </w:r>
      <w:r w:rsidRPr="00B262F9">
        <w:rPr>
          <w:rFonts w:ascii="GHEA Grapalat" w:hAnsi="GHEA Grapalat"/>
          <w:sz w:val="24"/>
          <w:szCs w:val="24"/>
        </w:rPr>
        <w:t xml:space="preserve">համար ՀՀ իրավական ակտերով սահմանված </w:t>
      </w:r>
      <w:r w:rsidR="00F8705B" w:rsidRPr="00B262F9">
        <w:rPr>
          <w:rFonts w:ascii="GHEA Grapalat" w:hAnsi="GHEA Grapalat"/>
          <w:sz w:val="24"/>
          <w:szCs w:val="24"/>
        </w:rPr>
        <w:t>կազմի և բովանդակության պահանջներով</w:t>
      </w:r>
      <w:r w:rsidR="00642CA4" w:rsidRPr="00B262F9">
        <w:rPr>
          <w:rFonts w:ascii="GHEA Grapalat" w:hAnsi="GHEA Grapalat"/>
          <w:sz w:val="24"/>
          <w:szCs w:val="24"/>
        </w:rPr>
        <w:t xml:space="preserve"> (Հայաստանի Հանրապետության համայնքների (բնակավայրերի) գլխավոր հատակագծերի, համակցված տարածական պլանավորման փաստաթղթերի</w:t>
      </w:r>
      <w:r w:rsidR="00642CA4" w:rsidRPr="00B262F9">
        <w:rPr>
          <w:rFonts w:ascii="Calibri" w:hAnsi="Calibri" w:cs="Calibri"/>
          <w:sz w:val="24"/>
          <w:szCs w:val="24"/>
        </w:rPr>
        <w:t> </w:t>
      </w:r>
      <w:r w:rsidR="001543F4" w:rsidRPr="00B262F9">
        <w:rPr>
          <w:rFonts w:ascii="GHEA Grapalat" w:hAnsi="GHEA Grapalat"/>
          <w:sz w:val="24"/>
          <w:szCs w:val="24"/>
        </w:rPr>
        <w:t>և</w:t>
      </w:r>
      <w:r w:rsidR="00642CA4" w:rsidRPr="00B262F9">
        <w:rPr>
          <w:rFonts w:ascii="GHEA Grapalat" w:hAnsi="GHEA Grapalat"/>
          <w:sz w:val="24"/>
          <w:szCs w:val="24"/>
        </w:rPr>
        <w:t xml:space="preserve"> բնակավայրերի տարածքների գոտ</w:t>
      </w:r>
      <w:r w:rsidR="001543F4" w:rsidRPr="00B262F9">
        <w:rPr>
          <w:rFonts w:ascii="GHEA Grapalat" w:hAnsi="GHEA Grapalat"/>
          <w:sz w:val="24"/>
          <w:szCs w:val="24"/>
        </w:rPr>
        <w:t>և</w:t>
      </w:r>
      <w:r w:rsidR="00642CA4" w:rsidRPr="00B262F9">
        <w:rPr>
          <w:rFonts w:ascii="GHEA Grapalat" w:hAnsi="GHEA Grapalat"/>
          <w:sz w:val="24"/>
          <w:szCs w:val="24"/>
        </w:rPr>
        <w:t>որման նախագծերի մշակման, փորձաքննության, համաձայնեցման, հաստատման</w:t>
      </w:r>
      <w:r w:rsidR="00642CA4" w:rsidRPr="00B262F9">
        <w:rPr>
          <w:rFonts w:ascii="Calibri" w:hAnsi="Calibri" w:cs="Calibri"/>
          <w:sz w:val="24"/>
          <w:szCs w:val="24"/>
        </w:rPr>
        <w:t> </w:t>
      </w:r>
      <w:r w:rsidR="00642CA4" w:rsidRPr="00B262F9">
        <w:rPr>
          <w:rFonts w:ascii="GHEA Grapalat" w:hAnsi="GHEA Grapalat"/>
          <w:sz w:val="24"/>
          <w:szCs w:val="24"/>
        </w:rPr>
        <w:t>և փոփոխման կարգը հաստատելու</w:t>
      </w:r>
      <w:r w:rsidR="0025619B" w:rsidRPr="00B262F9">
        <w:rPr>
          <w:rFonts w:ascii="GHEA Grapalat" w:hAnsi="GHEA Grapalat"/>
          <w:sz w:val="24"/>
          <w:szCs w:val="24"/>
        </w:rPr>
        <w:t xml:space="preserve"> </w:t>
      </w:r>
      <w:r w:rsidR="00642CA4" w:rsidRPr="00B262F9">
        <w:rPr>
          <w:rFonts w:ascii="GHEA Grapalat" w:hAnsi="GHEA Grapalat"/>
          <w:sz w:val="24"/>
          <w:szCs w:val="24"/>
        </w:rPr>
        <w:t xml:space="preserve">և Հայաստանի Հանրապետության </w:t>
      </w:r>
      <w:r w:rsidR="00642CA4" w:rsidRPr="00B262F9">
        <w:rPr>
          <w:rFonts w:ascii="GHEA Grapalat" w:hAnsi="GHEA Grapalat"/>
          <w:sz w:val="24"/>
          <w:szCs w:val="24"/>
        </w:rPr>
        <w:lastRenderedPageBreak/>
        <w:t>կառավարության 2003 թվականի մայիսի 2-ի N 609-Ն, 2010 թվականի մարտի 4-ի N208-Ն ու Հայաստանի Հանրապետո</w:t>
      </w:r>
      <w:r w:rsidR="0025619B" w:rsidRPr="00B262F9">
        <w:rPr>
          <w:rFonts w:ascii="GHEA Grapalat" w:hAnsi="GHEA Grapalat"/>
          <w:sz w:val="24"/>
          <w:szCs w:val="24"/>
        </w:rPr>
        <w:t>ւթյան</w:t>
      </w:r>
      <w:r w:rsidR="00642CA4" w:rsidRPr="00B262F9">
        <w:rPr>
          <w:rFonts w:ascii="GHEA Grapalat" w:hAnsi="GHEA Grapalat"/>
          <w:sz w:val="24"/>
          <w:szCs w:val="24"/>
        </w:rPr>
        <w:t xml:space="preserve"> կառավարության 2001 թվականի մայիսի 14-ի N 408 որոշումներն ուժը կորցրած ճանաչելու մասին Հայաստանի Հանրապետության կառավարության 2011 թվականի դեկտեմբերի 29-ի N 1920-Ն որոշմամբ հաստատված կարգով սահմանված </w:t>
      </w:r>
      <w:r w:rsidR="0025619B" w:rsidRPr="00B262F9">
        <w:rPr>
          <w:rFonts w:ascii="GHEA Grapalat" w:hAnsi="GHEA Grapalat"/>
          <w:sz w:val="24"/>
          <w:szCs w:val="24"/>
        </w:rPr>
        <w:t>պահանջների</w:t>
      </w:r>
      <w:r w:rsidR="00642CA4" w:rsidRPr="00B262F9">
        <w:rPr>
          <w:rFonts w:ascii="GHEA Grapalat" w:hAnsi="GHEA Grapalat"/>
          <w:sz w:val="24"/>
          <w:szCs w:val="24"/>
        </w:rPr>
        <w:t xml:space="preserve"> համաձայն)</w:t>
      </w:r>
      <w:r w:rsidR="00F8705B" w:rsidRPr="00B262F9">
        <w:rPr>
          <w:rFonts w:ascii="GHEA Grapalat" w:hAnsi="GHEA Grapalat"/>
          <w:sz w:val="24"/>
          <w:szCs w:val="24"/>
        </w:rPr>
        <w:t xml:space="preserve">: Այն </w:t>
      </w:r>
      <w:r w:rsidR="001543F4" w:rsidRPr="00B262F9">
        <w:rPr>
          <w:rFonts w:ascii="GHEA Grapalat" w:hAnsi="GHEA Grapalat"/>
          <w:sz w:val="24"/>
          <w:szCs w:val="24"/>
        </w:rPr>
        <w:t>կարող է ներառել նաև</w:t>
      </w:r>
      <w:r w:rsidR="00F8705B" w:rsidRPr="00B262F9">
        <w:rPr>
          <w:rFonts w:ascii="GHEA Grapalat" w:hAnsi="GHEA Grapalat"/>
          <w:sz w:val="24"/>
          <w:szCs w:val="24"/>
        </w:rPr>
        <w:t xml:space="preserve"> պատվիրատուի հետ փոխհամաձայնեցված մասշտաբների գծագրական նյութեր՝ կախված լուսաբանվող խնդրի առանձնահատկությունից:</w:t>
      </w:r>
    </w:p>
    <w:p w:rsidR="00C34E44" w:rsidRPr="00B262F9" w:rsidRDefault="00C34E44" w:rsidP="009C65B8">
      <w:pPr>
        <w:spacing w:after="0" w:line="276" w:lineRule="auto"/>
        <w:ind w:firstLine="720"/>
        <w:jc w:val="both"/>
        <w:rPr>
          <w:rFonts w:ascii="GHEA Grapalat" w:hAnsi="GHEA Grapalat"/>
          <w:sz w:val="24"/>
          <w:szCs w:val="24"/>
        </w:rPr>
      </w:pPr>
    </w:p>
    <w:p w:rsidR="00C94FFA" w:rsidRPr="00B262F9" w:rsidRDefault="00C94FFA" w:rsidP="009C65B8">
      <w:pPr>
        <w:pStyle w:val="Heading1"/>
        <w:spacing w:line="276" w:lineRule="auto"/>
        <w:rPr>
          <w:rFonts w:ascii="GHEA Grapalat" w:hAnsi="GHEA Grapalat"/>
          <w:b/>
          <w:sz w:val="24"/>
          <w:szCs w:val="24"/>
          <w:u w:val="single"/>
        </w:rPr>
      </w:pPr>
      <w:bookmarkStart w:id="13" w:name="_Toc180433801"/>
      <w:r w:rsidRPr="00B262F9">
        <w:rPr>
          <w:rFonts w:ascii="GHEA Grapalat" w:hAnsi="GHEA Grapalat"/>
          <w:b/>
          <w:sz w:val="24"/>
          <w:szCs w:val="24"/>
          <w:u w:val="single"/>
        </w:rPr>
        <w:t>Ելակետային նյութեր</w:t>
      </w:r>
      <w:bookmarkEnd w:id="13"/>
    </w:p>
    <w:p w:rsidR="008B49A8" w:rsidRPr="00B262F9" w:rsidRDefault="00F8705B" w:rsidP="009C65B8">
      <w:pPr>
        <w:spacing w:after="0" w:line="276" w:lineRule="auto"/>
        <w:ind w:firstLine="720"/>
        <w:jc w:val="both"/>
        <w:rPr>
          <w:rFonts w:ascii="GHEA Grapalat" w:hAnsi="GHEA Grapalat"/>
          <w:sz w:val="24"/>
          <w:szCs w:val="24"/>
        </w:rPr>
      </w:pPr>
      <w:r w:rsidRPr="00B262F9">
        <w:rPr>
          <w:rFonts w:ascii="GHEA Grapalat" w:hAnsi="GHEA Grapalat"/>
          <w:sz w:val="24"/>
          <w:szCs w:val="24"/>
        </w:rPr>
        <w:t xml:space="preserve">Նախագծի մշակման համար անհրաժեշտ ելակետային  նյութերի հավաքումը, ինչպես նաև նախագծային փաստաթղթերի վերաբերյալ  ՀՀ օրենսդրությամբ </w:t>
      </w:r>
      <w:r w:rsidR="00517A65" w:rsidRPr="00B262F9">
        <w:rPr>
          <w:rFonts w:ascii="GHEA Grapalat" w:hAnsi="GHEA Grapalat"/>
          <w:sz w:val="24"/>
          <w:szCs w:val="24"/>
        </w:rPr>
        <w:t xml:space="preserve">սահմանված փորձագիտական եզրակացությունների ստացումն իրականացնելու է նախագծային </w:t>
      </w:r>
      <w:r w:rsidR="007159F9" w:rsidRPr="00B262F9">
        <w:rPr>
          <w:rFonts w:ascii="GHEA Grapalat" w:hAnsi="GHEA Grapalat"/>
          <w:sz w:val="24"/>
          <w:szCs w:val="24"/>
        </w:rPr>
        <w:t>փաստաթղթեր մշակող կապալառուն: Պայմանագրով նախատեսված աշխատանքների կատարման շրջանակներում կապալառուն, պատվիրատուի առաջարկությամբ ներկայացնում է համապատասխան նախագծային նյութեր (անհրաժեշտության դեպքում նաև մագնիսական կրիչով)՝ հասարակության ներկայացուցիչների և շահագրգիռ մարմինների հետ միջանկյալ քննարկումներ կազմակերպելու, ինչպես նաև ՀՀ կառավարության քննարկմանը ներկայացնելու համար:</w:t>
      </w:r>
    </w:p>
    <w:p w:rsidR="006540C0" w:rsidRPr="00B262F9" w:rsidRDefault="006540C0" w:rsidP="009C65B8">
      <w:pPr>
        <w:pStyle w:val="Heading1"/>
        <w:spacing w:line="276" w:lineRule="auto"/>
        <w:rPr>
          <w:rFonts w:ascii="GHEA Grapalat" w:hAnsi="GHEA Grapalat"/>
          <w:b/>
          <w:sz w:val="24"/>
          <w:szCs w:val="24"/>
          <w:u w:val="single"/>
        </w:rPr>
      </w:pPr>
      <w:bookmarkStart w:id="14" w:name="_Toc180433802"/>
      <w:r w:rsidRPr="00B262F9">
        <w:rPr>
          <w:rFonts w:ascii="GHEA Grapalat" w:hAnsi="GHEA Grapalat"/>
          <w:b/>
          <w:sz w:val="24"/>
          <w:szCs w:val="24"/>
          <w:u w:val="single"/>
        </w:rPr>
        <w:t>Նախագծի մշակման փուլերը</w:t>
      </w:r>
      <w:bookmarkEnd w:id="14"/>
    </w:p>
    <w:p w:rsidR="007159F9" w:rsidRPr="00B262F9" w:rsidRDefault="007159F9" w:rsidP="009C65B8">
      <w:pPr>
        <w:spacing w:after="0" w:line="276" w:lineRule="auto"/>
        <w:ind w:firstLine="720"/>
        <w:jc w:val="both"/>
        <w:rPr>
          <w:rFonts w:ascii="GHEA Grapalat" w:hAnsi="GHEA Grapalat"/>
          <w:sz w:val="24"/>
          <w:szCs w:val="24"/>
        </w:rPr>
      </w:pPr>
      <w:r w:rsidRPr="00B262F9">
        <w:rPr>
          <w:rFonts w:ascii="GHEA Grapalat" w:hAnsi="GHEA Grapalat"/>
          <w:sz w:val="24"/>
          <w:szCs w:val="24"/>
        </w:rPr>
        <w:t xml:space="preserve">Նախագիծը պատվիրատուին է </w:t>
      </w:r>
      <w:r w:rsidR="0090765C" w:rsidRPr="00B262F9">
        <w:rPr>
          <w:rFonts w:ascii="GHEA Grapalat" w:hAnsi="GHEA Grapalat"/>
          <w:sz w:val="24"/>
          <w:szCs w:val="24"/>
        </w:rPr>
        <w:t>ներկայացվում սույն բնութագրով և պայմանագրով նախատեսված հետևյալ փուլերով.</w:t>
      </w:r>
    </w:p>
    <w:p w:rsidR="00BB2E31" w:rsidRPr="00B262F9" w:rsidRDefault="0090765C" w:rsidP="009C65B8">
      <w:pPr>
        <w:spacing w:after="0" w:line="276" w:lineRule="auto"/>
        <w:ind w:firstLine="720"/>
        <w:jc w:val="both"/>
        <w:rPr>
          <w:rFonts w:ascii="GHEA Grapalat" w:hAnsi="GHEA Grapalat"/>
          <w:sz w:val="24"/>
          <w:szCs w:val="24"/>
        </w:rPr>
      </w:pPr>
      <w:r w:rsidRPr="00B262F9">
        <w:rPr>
          <w:rFonts w:ascii="GHEA Grapalat" w:hAnsi="GHEA Grapalat"/>
          <w:sz w:val="24"/>
          <w:szCs w:val="24"/>
        </w:rPr>
        <w:t>I փուլ – ելակետային նյութերի հավաքում, վերլուծություն, համակար</w:t>
      </w:r>
      <w:r w:rsidR="00045751" w:rsidRPr="00B262F9">
        <w:rPr>
          <w:rFonts w:ascii="GHEA Grapalat" w:hAnsi="GHEA Grapalat"/>
          <w:sz w:val="24"/>
          <w:szCs w:val="24"/>
        </w:rPr>
        <w:t>գ</w:t>
      </w:r>
      <w:r w:rsidRPr="00B262F9">
        <w:rPr>
          <w:rFonts w:ascii="GHEA Grapalat" w:hAnsi="GHEA Grapalat"/>
          <w:sz w:val="24"/>
          <w:szCs w:val="24"/>
        </w:rPr>
        <w:t>ում:</w:t>
      </w:r>
    </w:p>
    <w:p w:rsidR="00561ECA" w:rsidRPr="00B262F9" w:rsidRDefault="00BB2E31" w:rsidP="009C65B8">
      <w:pPr>
        <w:spacing w:after="0" w:line="276" w:lineRule="auto"/>
        <w:ind w:firstLine="720"/>
        <w:jc w:val="both"/>
        <w:rPr>
          <w:rFonts w:ascii="GHEA Grapalat" w:hAnsi="GHEA Grapalat"/>
          <w:sz w:val="24"/>
          <w:szCs w:val="24"/>
        </w:rPr>
      </w:pPr>
      <w:r w:rsidRPr="00B262F9">
        <w:rPr>
          <w:rFonts w:ascii="GHEA Grapalat" w:hAnsi="GHEA Grapalat"/>
          <w:sz w:val="24"/>
          <w:szCs w:val="24"/>
        </w:rPr>
        <w:t xml:space="preserve">Նախագծվող տարածքային հատվածի </w:t>
      </w:r>
      <w:r w:rsidR="00D924D5" w:rsidRPr="00B262F9">
        <w:rPr>
          <w:rFonts w:ascii="GHEA Grapalat" w:hAnsi="GHEA Grapalat"/>
          <w:sz w:val="24"/>
          <w:szCs w:val="24"/>
        </w:rPr>
        <w:t>փաստ</w:t>
      </w:r>
      <w:r w:rsidRPr="00B262F9">
        <w:rPr>
          <w:rFonts w:ascii="GHEA Grapalat" w:hAnsi="GHEA Grapalat"/>
          <w:sz w:val="24"/>
          <w:szCs w:val="24"/>
        </w:rPr>
        <w:t>ացի օգտագործման (հենակետային հատակագծեր) և համալիր գնահատման հատակագծերի մշակում և վերլուծություն:</w:t>
      </w:r>
      <w:r w:rsidR="004919F1" w:rsidRPr="00B262F9">
        <w:rPr>
          <w:rFonts w:ascii="GHEA Grapalat" w:hAnsi="GHEA Grapalat"/>
          <w:sz w:val="24"/>
          <w:szCs w:val="24"/>
        </w:rPr>
        <w:t xml:space="preserve"> Ճանապարհատրանսպորտային, ռեկրեացիոն, լանդշաֆտային և առողջարանային համակարգերի զարգացման, տեղաբաշխման և տարածքային կազմակերպման ուրվագծերի </w:t>
      </w:r>
      <w:r w:rsidR="00561ECA" w:rsidRPr="00B262F9">
        <w:rPr>
          <w:rFonts w:ascii="GHEA Grapalat" w:hAnsi="GHEA Grapalat"/>
          <w:sz w:val="24"/>
          <w:szCs w:val="24"/>
        </w:rPr>
        <w:t xml:space="preserve">(հայեցակարգային հիմնադրույթներ), </w:t>
      </w:r>
      <w:r w:rsidR="00CC3C88" w:rsidRPr="00B262F9">
        <w:rPr>
          <w:rFonts w:ascii="GHEA Grapalat" w:hAnsi="GHEA Grapalat"/>
          <w:sz w:val="24"/>
          <w:szCs w:val="24"/>
        </w:rPr>
        <w:t xml:space="preserve">տարածքների </w:t>
      </w:r>
      <w:r w:rsidR="00527D6C">
        <w:rPr>
          <w:rFonts w:ascii="GHEA Grapalat" w:hAnsi="GHEA Grapalat"/>
          <w:sz w:val="24"/>
          <w:szCs w:val="24"/>
        </w:rPr>
        <w:t>գործ</w:t>
      </w:r>
      <w:r w:rsidR="00CC3C88" w:rsidRPr="00B262F9">
        <w:rPr>
          <w:rFonts w:ascii="GHEA Grapalat" w:hAnsi="GHEA Grapalat"/>
          <w:sz w:val="24"/>
          <w:szCs w:val="24"/>
        </w:rPr>
        <w:t xml:space="preserve">առնական գոտևորման և տարածքների կազմակերպման քաղաքաշինական մանրամասն գոտևորման գծագրերի, </w:t>
      </w:r>
      <w:r w:rsidR="00561ECA" w:rsidRPr="00B262F9">
        <w:rPr>
          <w:rFonts w:ascii="GHEA Grapalat" w:hAnsi="GHEA Grapalat"/>
          <w:sz w:val="24"/>
          <w:szCs w:val="24"/>
        </w:rPr>
        <w:t>ինչպես նաև սույն բնութագրի այլ պահանջների վերաբերյալ առաջարկությունների մշակում:</w:t>
      </w:r>
    </w:p>
    <w:p w:rsidR="00BB2E31" w:rsidRPr="00B262F9" w:rsidRDefault="00561ECA" w:rsidP="009C65B8">
      <w:pPr>
        <w:spacing w:after="0" w:line="276" w:lineRule="auto"/>
        <w:ind w:firstLine="720"/>
        <w:jc w:val="both"/>
        <w:rPr>
          <w:rFonts w:ascii="GHEA Grapalat" w:hAnsi="GHEA Grapalat"/>
          <w:sz w:val="24"/>
          <w:szCs w:val="24"/>
        </w:rPr>
      </w:pPr>
      <w:r w:rsidRPr="00B262F9">
        <w:rPr>
          <w:rFonts w:ascii="GHEA Grapalat" w:hAnsi="GHEA Grapalat"/>
          <w:sz w:val="24"/>
          <w:szCs w:val="24"/>
        </w:rPr>
        <w:t>II փուլ – նախագծային փաստաթղթերի մշակման աշխատանքների ավարտում</w:t>
      </w:r>
      <w:r w:rsidR="00CC3C88" w:rsidRPr="00B262F9">
        <w:rPr>
          <w:rFonts w:ascii="GHEA Grapalat" w:hAnsi="GHEA Grapalat"/>
          <w:sz w:val="24"/>
          <w:szCs w:val="24"/>
        </w:rPr>
        <w:t>՝ կառուցապատ</w:t>
      </w:r>
      <w:r w:rsidR="00337624" w:rsidRPr="00B262F9">
        <w:rPr>
          <w:rFonts w:ascii="GHEA Grapalat" w:hAnsi="GHEA Grapalat"/>
          <w:sz w:val="24"/>
          <w:szCs w:val="24"/>
        </w:rPr>
        <w:t>մ</w:t>
      </w:r>
      <w:r w:rsidR="00CC3C88" w:rsidRPr="00B262F9">
        <w:rPr>
          <w:rFonts w:ascii="GHEA Grapalat" w:hAnsi="GHEA Grapalat"/>
          <w:sz w:val="24"/>
          <w:szCs w:val="24"/>
        </w:rPr>
        <w:t>ան էսքիզների մշակմամբ</w:t>
      </w:r>
      <w:r w:rsidRPr="00B262F9">
        <w:rPr>
          <w:rFonts w:ascii="GHEA Grapalat" w:hAnsi="GHEA Grapalat"/>
          <w:sz w:val="24"/>
          <w:szCs w:val="24"/>
        </w:rPr>
        <w:t>:</w:t>
      </w:r>
      <w:r w:rsidR="004919F1" w:rsidRPr="00B262F9">
        <w:rPr>
          <w:rFonts w:ascii="GHEA Grapalat" w:hAnsi="GHEA Grapalat"/>
          <w:sz w:val="24"/>
          <w:szCs w:val="24"/>
        </w:rPr>
        <w:t xml:space="preserve"> </w:t>
      </w:r>
    </w:p>
    <w:p w:rsidR="004A261B" w:rsidRPr="00B262F9" w:rsidRDefault="00561ECA" w:rsidP="009C65B8">
      <w:pPr>
        <w:spacing w:after="0" w:line="276" w:lineRule="auto"/>
        <w:ind w:firstLine="720"/>
        <w:jc w:val="both"/>
        <w:rPr>
          <w:rFonts w:ascii="GHEA Grapalat" w:hAnsi="GHEA Grapalat"/>
          <w:sz w:val="24"/>
          <w:szCs w:val="24"/>
        </w:rPr>
      </w:pPr>
      <w:r w:rsidRPr="00B262F9">
        <w:rPr>
          <w:rFonts w:ascii="GHEA Grapalat" w:hAnsi="GHEA Grapalat"/>
          <w:sz w:val="24"/>
          <w:szCs w:val="24"/>
        </w:rPr>
        <w:lastRenderedPageBreak/>
        <w:t xml:space="preserve">II փուլի աշխատանքները պատվիրատուին են հանձնվում </w:t>
      </w:r>
      <w:r w:rsidR="00337624" w:rsidRPr="00B262F9">
        <w:rPr>
          <w:rFonts w:ascii="GHEA Grapalat" w:hAnsi="GHEA Grapalat"/>
          <w:sz w:val="24"/>
          <w:szCs w:val="24"/>
        </w:rPr>
        <w:t>շրջակա միջավայրի վրա ազդեցության գնահատման</w:t>
      </w:r>
      <w:r w:rsidRPr="00B262F9">
        <w:rPr>
          <w:rFonts w:ascii="GHEA Grapalat" w:hAnsi="GHEA Grapalat"/>
          <w:sz w:val="24"/>
          <w:szCs w:val="24"/>
        </w:rPr>
        <w:t xml:space="preserve"> և քաղաքաշինական համալիր փորձագիտական դրական եզրակացությամբ</w:t>
      </w:r>
      <w:r w:rsidR="00045751" w:rsidRPr="00B262F9">
        <w:rPr>
          <w:rFonts w:ascii="GHEA Grapalat" w:hAnsi="GHEA Grapalat"/>
          <w:sz w:val="24"/>
          <w:szCs w:val="24"/>
        </w:rPr>
        <w:t>՝</w:t>
      </w:r>
      <w:r w:rsidR="00CC0085" w:rsidRPr="00B262F9">
        <w:rPr>
          <w:rFonts w:ascii="GHEA Grapalat" w:hAnsi="GHEA Grapalat"/>
          <w:sz w:val="24"/>
          <w:szCs w:val="24"/>
        </w:rPr>
        <w:t xml:space="preserve"> հասարակայնության իրազեկումով</w:t>
      </w:r>
      <w:r w:rsidRPr="00B262F9">
        <w:rPr>
          <w:rFonts w:ascii="GHEA Grapalat" w:hAnsi="GHEA Grapalat"/>
          <w:sz w:val="24"/>
          <w:szCs w:val="24"/>
        </w:rPr>
        <w:t>:</w:t>
      </w:r>
    </w:p>
    <w:p w:rsidR="00561ECA" w:rsidRPr="00B262F9" w:rsidRDefault="00803DA4" w:rsidP="009C65B8">
      <w:pPr>
        <w:spacing w:after="0" w:line="276" w:lineRule="auto"/>
        <w:ind w:firstLine="720"/>
        <w:jc w:val="both"/>
        <w:rPr>
          <w:rFonts w:ascii="GHEA Grapalat" w:hAnsi="GHEA Grapalat"/>
          <w:sz w:val="24"/>
          <w:szCs w:val="24"/>
        </w:rPr>
      </w:pPr>
      <w:r w:rsidRPr="00B262F9">
        <w:rPr>
          <w:rFonts w:ascii="GHEA Grapalat" w:hAnsi="GHEA Grapalat"/>
          <w:sz w:val="24"/>
          <w:szCs w:val="24"/>
        </w:rPr>
        <w:t>III փուլ –շահագրգիռ մարմինների հետ համաձայնեցում: Քննարկումների և համաձայնությունների արդյունքում</w:t>
      </w:r>
      <w:r w:rsidR="00B077AE" w:rsidRPr="00B262F9">
        <w:rPr>
          <w:rFonts w:ascii="GHEA Grapalat" w:hAnsi="GHEA Grapalat"/>
          <w:sz w:val="24"/>
          <w:szCs w:val="24"/>
        </w:rPr>
        <w:t xml:space="preserve">, նախագծային փաստաթղթերի վերջնամշակում: </w:t>
      </w:r>
      <w:r w:rsidR="00D924D5" w:rsidRPr="00B262F9">
        <w:rPr>
          <w:rFonts w:ascii="GHEA Grapalat" w:hAnsi="GHEA Grapalat"/>
          <w:sz w:val="24"/>
          <w:szCs w:val="24"/>
        </w:rPr>
        <w:t>Ն</w:t>
      </w:r>
      <w:r w:rsidR="00B077AE" w:rsidRPr="00B262F9">
        <w:rPr>
          <w:rFonts w:ascii="GHEA Grapalat" w:hAnsi="GHEA Grapalat"/>
          <w:sz w:val="24"/>
          <w:szCs w:val="24"/>
        </w:rPr>
        <w:t>ախագծային փաստաթղթերի պայմանագրով սահմանված քանակությամբ օրինակների տպագրություն:</w:t>
      </w:r>
    </w:p>
    <w:p w:rsidR="00B077AE" w:rsidRPr="00B262F9" w:rsidRDefault="00194203" w:rsidP="009C65B8">
      <w:pPr>
        <w:spacing w:after="0" w:line="276" w:lineRule="auto"/>
        <w:ind w:firstLine="720"/>
        <w:jc w:val="both"/>
        <w:rPr>
          <w:rFonts w:ascii="GHEA Grapalat" w:hAnsi="GHEA Grapalat"/>
          <w:sz w:val="24"/>
          <w:szCs w:val="24"/>
        </w:rPr>
      </w:pPr>
      <w:r w:rsidRPr="00B262F9">
        <w:rPr>
          <w:rFonts w:ascii="GHEA Grapalat" w:hAnsi="GHEA Grapalat"/>
          <w:sz w:val="24"/>
          <w:szCs w:val="24"/>
        </w:rPr>
        <w:t>Վերջնական փուլի աշխատանքները պատվիրատուին են հանձնվում թղթային և լազերային կրիչների վրա</w:t>
      </w:r>
      <w:r w:rsidR="00EB6FD0" w:rsidRPr="00B262F9">
        <w:rPr>
          <w:rFonts w:ascii="GHEA Grapalat" w:hAnsi="GHEA Grapalat"/>
          <w:sz w:val="24"/>
          <w:szCs w:val="24"/>
        </w:rPr>
        <w:t xml:space="preserve"> (համակարգչային ծրագրի տեսակն առաջարկվում է պատվիրատուի կողմից) յուրաքանչյուրը </w:t>
      </w:r>
      <w:r w:rsidR="00D924D5" w:rsidRPr="00B262F9">
        <w:rPr>
          <w:rFonts w:ascii="GHEA Grapalat" w:hAnsi="GHEA Grapalat"/>
          <w:sz w:val="24"/>
          <w:szCs w:val="24"/>
        </w:rPr>
        <w:t>4</w:t>
      </w:r>
      <w:r w:rsidR="00EB6FD0" w:rsidRPr="00B262F9">
        <w:rPr>
          <w:rFonts w:ascii="GHEA Grapalat" w:hAnsi="GHEA Grapalat"/>
          <w:sz w:val="24"/>
          <w:szCs w:val="24"/>
        </w:rPr>
        <w:t xml:space="preserve"> օրինակից:</w:t>
      </w:r>
    </w:p>
    <w:p w:rsidR="00EB6FD0" w:rsidRPr="00B262F9" w:rsidRDefault="00EB6FD0" w:rsidP="009C65B8">
      <w:pPr>
        <w:spacing w:after="0" w:line="276" w:lineRule="auto"/>
        <w:ind w:firstLine="720"/>
        <w:jc w:val="both"/>
        <w:rPr>
          <w:rFonts w:ascii="GHEA Grapalat" w:hAnsi="GHEA Grapalat"/>
          <w:sz w:val="24"/>
          <w:szCs w:val="24"/>
        </w:rPr>
      </w:pPr>
      <w:r w:rsidRPr="00B262F9">
        <w:rPr>
          <w:rFonts w:ascii="GHEA Grapalat" w:hAnsi="GHEA Grapalat"/>
          <w:sz w:val="24"/>
          <w:szCs w:val="24"/>
        </w:rPr>
        <w:t>Նախագծային աշխատանքները մշակել համակարգչային ծրագրերի կիրառման միջոցով:</w:t>
      </w:r>
    </w:p>
    <w:p w:rsidR="00EB6FD0" w:rsidRPr="003C6853" w:rsidRDefault="00EB6FD0" w:rsidP="009C65B8">
      <w:pPr>
        <w:spacing w:after="0" w:line="276" w:lineRule="auto"/>
        <w:ind w:firstLine="720"/>
        <w:jc w:val="both"/>
        <w:rPr>
          <w:rFonts w:ascii="GHEA Grapalat" w:hAnsi="GHEA Grapalat"/>
          <w:sz w:val="24"/>
          <w:szCs w:val="24"/>
        </w:rPr>
      </w:pPr>
      <w:r w:rsidRPr="00B262F9">
        <w:rPr>
          <w:rFonts w:ascii="GHEA Grapalat" w:hAnsi="GHEA Grapalat"/>
          <w:sz w:val="24"/>
          <w:szCs w:val="24"/>
        </w:rPr>
        <w:t xml:space="preserve">Սույն բնութագրի շրջանակներում կազմված </w:t>
      </w:r>
      <w:r w:rsidR="0052514C" w:rsidRPr="00B262F9">
        <w:rPr>
          <w:rFonts w:ascii="GHEA Grapalat" w:hAnsi="GHEA Grapalat"/>
          <w:sz w:val="24"/>
          <w:szCs w:val="24"/>
        </w:rPr>
        <w:t>նախագծ</w:t>
      </w:r>
      <w:r w:rsidRPr="00B262F9">
        <w:rPr>
          <w:rFonts w:ascii="GHEA Grapalat" w:hAnsi="GHEA Grapalat"/>
          <w:sz w:val="24"/>
          <w:szCs w:val="24"/>
        </w:rPr>
        <w:t>ային</w:t>
      </w:r>
      <w:r w:rsidR="0052514C" w:rsidRPr="00B262F9">
        <w:rPr>
          <w:rFonts w:ascii="GHEA Grapalat" w:hAnsi="GHEA Grapalat"/>
          <w:sz w:val="24"/>
          <w:szCs w:val="24"/>
        </w:rPr>
        <w:t xml:space="preserve"> առաջադրանքը կտրամադրվի մրցույթի արդյունքերում ընտրված նախագծա</w:t>
      </w:r>
      <w:r w:rsidR="00D924D5" w:rsidRPr="00B262F9">
        <w:rPr>
          <w:rFonts w:ascii="GHEA Grapalat" w:hAnsi="GHEA Grapalat"/>
          <w:sz w:val="24"/>
          <w:szCs w:val="24"/>
        </w:rPr>
        <w:t>յ</w:t>
      </w:r>
      <w:r w:rsidR="0052514C" w:rsidRPr="00B262F9">
        <w:rPr>
          <w:rFonts w:ascii="GHEA Grapalat" w:hAnsi="GHEA Grapalat"/>
          <w:sz w:val="24"/>
          <w:szCs w:val="24"/>
        </w:rPr>
        <w:t>ին կապալառու կազմակերպությ</w:t>
      </w:r>
      <w:r w:rsidR="001537F7" w:rsidRPr="00B262F9">
        <w:rPr>
          <w:rFonts w:ascii="GHEA Grapalat" w:hAnsi="GHEA Grapalat"/>
          <w:sz w:val="24"/>
          <w:szCs w:val="24"/>
        </w:rPr>
        <w:t>ուններին</w:t>
      </w:r>
      <w:r w:rsidR="0052514C" w:rsidRPr="00B262F9">
        <w:rPr>
          <w:rFonts w:ascii="GHEA Grapalat" w:hAnsi="GHEA Grapalat"/>
          <w:sz w:val="24"/>
          <w:szCs w:val="24"/>
        </w:rPr>
        <w:t>:</w:t>
      </w:r>
    </w:p>
    <w:p w:rsidR="00766AAF" w:rsidRPr="003C6853" w:rsidRDefault="007503B2" w:rsidP="009C65B8">
      <w:pPr>
        <w:spacing w:after="0" w:line="276" w:lineRule="auto"/>
        <w:ind w:firstLine="720"/>
        <w:jc w:val="both"/>
        <w:rPr>
          <w:rFonts w:ascii="GHEA Grapalat" w:hAnsi="GHEA Grapalat"/>
          <w:sz w:val="24"/>
          <w:szCs w:val="24"/>
        </w:rPr>
      </w:pPr>
      <w:r w:rsidRPr="003C6853">
        <w:rPr>
          <w:rFonts w:ascii="GHEA Grapalat" w:hAnsi="GHEA Grapalat"/>
          <w:sz w:val="24"/>
          <w:szCs w:val="24"/>
        </w:rPr>
        <w:tab/>
      </w:r>
      <w:r w:rsidR="004F231E" w:rsidRPr="003C6853">
        <w:rPr>
          <w:rFonts w:ascii="GHEA Grapalat" w:hAnsi="GHEA Grapalat"/>
          <w:sz w:val="24"/>
          <w:szCs w:val="24"/>
        </w:rPr>
        <w:t xml:space="preserve">  </w:t>
      </w:r>
    </w:p>
    <w:sectPr w:rsidR="00766AAF" w:rsidRPr="003C6853" w:rsidSect="00507E48">
      <w:footerReference w:type="default" r:id="rId8"/>
      <w:pgSz w:w="12240" w:h="15840"/>
      <w:pgMar w:top="1440" w:right="1080" w:bottom="1134" w:left="1890" w:header="720" w:footer="62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716B6" w:rsidRDefault="003716B6" w:rsidP="00783AFD">
      <w:pPr>
        <w:spacing w:after="0" w:line="240" w:lineRule="auto"/>
      </w:pPr>
      <w:r>
        <w:separator/>
      </w:r>
    </w:p>
  </w:endnote>
  <w:endnote w:type="continuationSeparator" w:id="0">
    <w:p w:rsidR="003716B6" w:rsidRDefault="003716B6" w:rsidP="00783A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eeSans">
    <w:altName w:val="Arial"/>
    <w:panose1 w:val="00000000000000000000"/>
    <w:charset w:val="00"/>
    <w:family w:val="swiss"/>
    <w:notTrueType/>
    <w:pitch w:val="variable"/>
    <w:sig w:usb0="E4078EFF" w:usb1="4200FDFF" w:usb2="000030A0" w:usb3="00000000" w:csb0="000001B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GHEA Grapalat" w:hAnsi="GHEA Grapalat"/>
        <w:sz w:val="24"/>
        <w:szCs w:val="24"/>
      </w:rPr>
      <w:id w:val="211377943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783AFD" w:rsidRPr="003C6853" w:rsidRDefault="00783AFD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3C6853">
          <w:rPr>
            <w:rFonts w:ascii="GHEA Grapalat" w:hAnsi="GHEA Grapalat"/>
            <w:sz w:val="24"/>
            <w:szCs w:val="24"/>
          </w:rPr>
          <w:fldChar w:fldCharType="begin"/>
        </w:r>
        <w:r w:rsidRPr="003C6853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3C6853">
          <w:rPr>
            <w:rFonts w:ascii="GHEA Grapalat" w:hAnsi="GHEA Grapalat"/>
            <w:sz w:val="24"/>
            <w:szCs w:val="24"/>
          </w:rPr>
          <w:fldChar w:fldCharType="separate"/>
        </w:r>
        <w:r w:rsidR="003B3D4D">
          <w:rPr>
            <w:rFonts w:ascii="GHEA Grapalat" w:hAnsi="GHEA Grapalat"/>
            <w:noProof/>
            <w:sz w:val="24"/>
            <w:szCs w:val="24"/>
          </w:rPr>
          <w:t>19</w:t>
        </w:r>
        <w:r w:rsidRPr="003C6853">
          <w:rPr>
            <w:rFonts w:ascii="GHEA Grapalat" w:hAnsi="GHEA Grapalat"/>
            <w:noProof/>
            <w:sz w:val="24"/>
            <w:szCs w:val="24"/>
          </w:rPr>
          <w:fldChar w:fldCharType="end"/>
        </w:r>
      </w:p>
    </w:sdtContent>
  </w:sdt>
  <w:p w:rsidR="00783AFD" w:rsidRPr="003C6853" w:rsidRDefault="00783AFD">
    <w:pPr>
      <w:pStyle w:val="Footer"/>
      <w:rPr>
        <w:rFonts w:ascii="GHEA Grapalat" w:hAnsi="GHEA Grapalat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716B6" w:rsidRDefault="003716B6" w:rsidP="00783AFD">
      <w:pPr>
        <w:spacing w:after="0" w:line="240" w:lineRule="auto"/>
      </w:pPr>
      <w:r>
        <w:separator/>
      </w:r>
    </w:p>
  </w:footnote>
  <w:footnote w:type="continuationSeparator" w:id="0">
    <w:p w:rsidR="003716B6" w:rsidRDefault="003716B6" w:rsidP="00783AFD">
      <w:pPr>
        <w:spacing w:after="0" w:line="240" w:lineRule="auto"/>
      </w:pPr>
      <w:r>
        <w:continuationSeparator/>
      </w:r>
    </w:p>
  </w:footnote>
  <w:footnote w:id="1">
    <w:p w:rsidR="005E4442" w:rsidRDefault="005E4442" w:rsidP="005E4442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0C142E">
        <w:t>https://www.thirdnature.am/docs/Methodological%20Manual.pdf</w:t>
      </w:r>
    </w:p>
  </w:footnote>
  <w:footnote w:id="2">
    <w:p w:rsidR="00480FAF" w:rsidRDefault="00480FAF" w:rsidP="00480FAF">
      <w:pPr>
        <w:pStyle w:val="FootnoteText"/>
      </w:pPr>
      <w:r w:rsidRPr="00DC6C1C">
        <w:rPr>
          <w:rStyle w:val="FootnoteReference"/>
        </w:rPr>
        <w:footnoteRef/>
      </w:r>
      <w:r w:rsidRPr="00DC6C1C">
        <w:t xml:space="preserve"> </w:t>
      </w:r>
      <w:r w:rsidRPr="00DC6C1C">
        <w:rPr>
          <w:rFonts w:ascii="GHEA Grapalat" w:hAnsi="GHEA Grapalat"/>
          <w:color w:val="000000"/>
        </w:rPr>
        <w:t>Ռ</w:t>
      </w:r>
      <w:r w:rsidRPr="00DC6C1C">
        <w:rPr>
          <w:rFonts w:ascii="GHEA Grapalat" w:hAnsi="GHEA Grapalat"/>
          <w:color w:val="000000"/>
          <w:lang w:val="hy-AM"/>
        </w:rPr>
        <w:t>եկրեացիոն (հանգստի, սպորտի (մարզական) և լողի) նպատակով ջրօգտագործման վայրերում մակերևութային ջրային ռեսուրսների ջրի որակը պետք է համապատասխանի ՀՀ առողջապահության նախարարի 2018 թվականի ապրիլի 5-ի թիվ 09-Ն հրամանի պահանջներին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DC68B2"/>
    <w:multiLevelType w:val="hybridMultilevel"/>
    <w:tmpl w:val="913E8736"/>
    <w:lvl w:ilvl="0" w:tplc="A8B00D52">
      <w:start w:val="1"/>
      <w:numFmt w:val="bullet"/>
      <w:lvlText w:val=""/>
      <w:lvlJc w:val="left"/>
      <w:pPr>
        <w:ind w:left="2077" w:hanging="360"/>
      </w:pPr>
      <w:rPr>
        <w:rFonts w:ascii="Symbol" w:hAnsi="Symbol" w:hint="default"/>
        <w:b w:val="0"/>
        <w:bCs/>
      </w:rPr>
    </w:lvl>
    <w:lvl w:ilvl="1" w:tplc="04090003" w:tentative="1">
      <w:start w:val="1"/>
      <w:numFmt w:val="bullet"/>
      <w:lvlText w:val="o"/>
      <w:lvlJc w:val="left"/>
      <w:pPr>
        <w:ind w:left="27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37" w:hanging="360"/>
      </w:pPr>
      <w:rPr>
        <w:rFonts w:ascii="Wingdings" w:hAnsi="Wingdings" w:hint="default"/>
      </w:rPr>
    </w:lvl>
  </w:abstractNum>
  <w:abstractNum w:abstractNumId="1" w15:restartNumberingAfterBreak="0">
    <w:nsid w:val="1CD42CC9"/>
    <w:multiLevelType w:val="hybridMultilevel"/>
    <w:tmpl w:val="888CCBBE"/>
    <w:lvl w:ilvl="0" w:tplc="0409000B">
      <w:start w:val="1"/>
      <w:numFmt w:val="bullet"/>
      <w:lvlText w:val=""/>
      <w:lvlJc w:val="left"/>
      <w:pPr>
        <w:ind w:left="208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45" w:hanging="360"/>
      </w:pPr>
      <w:rPr>
        <w:rFonts w:ascii="Wingdings" w:hAnsi="Wingdings" w:hint="default"/>
      </w:rPr>
    </w:lvl>
  </w:abstractNum>
  <w:abstractNum w:abstractNumId="2" w15:restartNumberingAfterBreak="0">
    <w:nsid w:val="1F7A317B"/>
    <w:multiLevelType w:val="hybridMultilevel"/>
    <w:tmpl w:val="4956FE06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223B78CA"/>
    <w:multiLevelType w:val="hybridMultilevel"/>
    <w:tmpl w:val="5FBE75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6417D2"/>
    <w:multiLevelType w:val="hybridMultilevel"/>
    <w:tmpl w:val="023AA296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352A3C25"/>
    <w:multiLevelType w:val="hybridMultilevel"/>
    <w:tmpl w:val="4B205C0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35B80AC7"/>
    <w:multiLevelType w:val="hybridMultilevel"/>
    <w:tmpl w:val="33548C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86D6F35"/>
    <w:multiLevelType w:val="hybridMultilevel"/>
    <w:tmpl w:val="41CA510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BD224CF"/>
    <w:multiLevelType w:val="hybridMultilevel"/>
    <w:tmpl w:val="C81EB5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C280175"/>
    <w:multiLevelType w:val="hybridMultilevel"/>
    <w:tmpl w:val="F09413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8A7C3C"/>
    <w:multiLevelType w:val="hybridMultilevel"/>
    <w:tmpl w:val="B8DC754C"/>
    <w:lvl w:ilvl="0" w:tplc="0409000B">
      <w:start w:val="1"/>
      <w:numFmt w:val="bullet"/>
      <w:lvlText w:val=""/>
      <w:lvlJc w:val="left"/>
      <w:pPr>
        <w:ind w:left="208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45" w:hanging="360"/>
      </w:pPr>
      <w:rPr>
        <w:rFonts w:ascii="Wingdings" w:hAnsi="Wingdings" w:hint="default"/>
      </w:rPr>
    </w:lvl>
  </w:abstractNum>
  <w:abstractNum w:abstractNumId="11" w15:restartNumberingAfterBreak="0">
    <w:nsid w:val="474A2C4F"/>
    <w:multiLevelType w:val="hybridMultilevel"/>
    <w:tmpl w:val="6506F064"/>
    <w:lvl w:ilvl="0" w:tplc="657E304E">
      <w:start w:val="1"/>
      <w:numFmt w:val="decimal"/>
      <w:lvlText w:val="%1."/>
      <w:lvlJc w:val="left"/>
      <w:pPr>
        <w:ind w:left="720" w:hanging="360"/>
      </w:pPr>
      <w:rPr>
        <w:rFonts w:ascii="Arial Unicode" w:hAnsi="Arial Unicode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1462993"/>
    <w:multiLevelType w:val="hybridMultilevel"/>
    <w:tmpl w:val="551447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57E1BD4"/>
    <w:multiLevelType w:val="hybridMultilevel"/>
    <w:tmpl w:val="60C4C48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59210379"/>
    <w:multiLevelType w:val="hybridMultilevel"/>
    <w:tmpl w:val="D00852AA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66DE2E46"/>
    <w:multiLevelType w:val="hybridMultilevel"/>
    <w:tmpl w:val="EE1E93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E26A35"/>
    <w:multiLevelType w:val="hybridMultilevel"/>
    <w:tmpl w:val="C6346166"/>
    <w:lvl w:ilvl="0" w:tplc="0409000B">
      <w:start w:val="1"/>
      <w:numFmt w:val="bullet"/>
      <w:lvlText w:val=""/>
      <w:lvlJc w:val="left"/>
      <w:pPr>
        <w:ind w:left="151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17" w15:restartNumberingAfterBreak="0">
    <w:nsid w:val="74CE4C85"/>
    <w:multiLevelType w:val="hybridMultilevel"/>
    <w:tmpl w:val="BD062D9E"/>
    <w:lvl w:ilvl="0" w:tplc="CC6E4834">
      <w:numFmt w:val="bullet"/>
      <w:lvlText w:val="-"/>
      <w:lvlJc w:val="left"/>
      <w:pPr>
        <w:ind w:left="1146" w:hanging="360"/>
      </w:pPr>
      <w:rPr>
        <w:rFonts w:ascii="Cambria" w:eastAsia="Times New Roman" w:hAnsi="Cambria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8" w15:restartNumberingAfterBreak="0">
    <w:nsid w:val="771C37F4"/>
    <w:multiLevelType w:val="hybridMultilevel"/>
    <w:tmpl w:val="DB7840A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79045A8A"/>
    <w:multiLevelType w:val="hybridMultilevel"/>
    <w:tmpl w:val="9E0498FA"/>
    <w:lvl w:ilvl="0" w:tplc="8562AAA8">
      <w:start w:val="3"/>
      <w:numFmt w:val="bullet"/>
      <w:lvlText w:val="-"/>
      <w:lvlJc w:val="left"/>
      <w:pPr>
        <w:ind w:left="720" w:hanging="360"/>
      </w:pPr>
      <w:rPr>
        <w:rFonts w:ascii="GHEA Grapalat" w:eastAsiaTheme="minorHAnsi" w:hAnsi="GHEA Grapalat" w:cs="Sylfae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CD1F10"/>
    <w:multiLevelType w:val="hybridMultilevel"/>
    <w:tmpl w:val="F75AEE4A"/>
    <w:lvl w:ilvl="0" w:tplc="CC6E4834">
      <w:numFmt w:val="bullet"/>
      <w:lvlText w:val="-"/>
      <w:lvlJc w:val="left"/>
      <w:pPr>
        <w:ind w:left="1146" w:hanging="360"/>
      </w:pPr>
      <w:rPr>
        <w:rFonts w:ascii="Cambria" w:eastAsia="Times New Roman" w:hAnsi="Cambria" w:cs="Times New Roman" w:hint="default"/>
      </w:rPr>
    </w:lvl>
    <w:lvl w:ilvl="1" w:tplc="041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7"/>
  </w:num>
  <w:num w:numId="3">
    <w:abstractNumId w:val="6"/>
  </w:num>
  <w:num w:numId="4">
    <w:abstractNumId w:val="15"/>
  </w:num>
  <w:num w:numId="5">
    <w:abstractNumId w:val="7"/>
  </w:num>
  <w:num w:numId="6">
    <w:abstractNumId w:val="18"/>
  </w:num>
  <w:num w:numId="7">
    <w:abstractNumId w:val="13"/>
  </w:num>
  <w:num w:numId="8">
    <w:abstractNumId w:val="12"/>
  </w:num>
  <w:num w:numId="9">
    <w:abstractNumId w:val="8"/>
  </w:num>
  <w:num w:numId="10">
    <w:abstractNumId w:val="9"/>
  </w:num>
  <w:num w:numId="11">
    <w:abstractNumId w:val="3"/>
  </w:num>
  <w:num w:numId="12">
    <w:abstractNumId w:val="14"/>
  </w:num>
  <w:num w:numId="13">
    <w:abstractNumId w:val="2"/>
  </w:num>
  <w:num w:numId="14">
    <w:abstractNumId w:val="5"/>
  </w:num>
  <w:num w:numId="15">
    <w:abstractNumId w:val="4"/>
  </w:num>
  <w:num w:numId="16">
    <w:abstractNumId w:val="1"/>
  </w:num>
  <w:num w:numId="17">
    <w:abstractNumId w:val="10"/>
  </w:num>
  <w:num w:numId="18">
    <w:abstractNumId w:val="16"/>
  </w:num>
  <w:num w:numId="19">
    <w:abstractNumId w:val="11"/>
  </w:num>
  <w:num w:numId="20">
    <w:abstractNumId w:val="19"/>
  </w:num>
  <w:num w:numId="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049D"/>
    <w:rsid w:val="00017B2A"/>
    <w:rsid w:val="000438B9"/>
    <w:rsid w:val="00045751"/>
    <w:rsid w:val="00046217"/>
    <w:rsid w:val="00057CD4"/>
    <w:rsid w:val="000878DA"/>
    <w:rsid w:val="000B5CD4"/>
    <w:rsid w:val="000E644A"/>
    <w:rsid w:val="000F6974"/>
    <w:rsid w:val="001037BC"/>
    <w:rsid w:val="001178DB"/>
    <w:rsid w:val="00126B43"/>
    <w:rsid w:val="00130A79"/>
    <w:rsid w:val="001537F7"/>
    <w:rsid w:val="001543F4"/>
    <w:rsid w:val="0015454A"/>
    <w:rsid w:val="00162595"/>
    <w:rsid w:val="00171E3D"/>
    <w:rsid w:val="00176301"/>
    <w:rsid w:val="00184123"/>
    <w:rsid w:val="00194203"/>
    <w:rsid w:val="001A091D"/>
    <w:rsid w:val="001A5000"/>
    <w:rsid w:val="001C7A6A"/>
    <w:rsid w:val="001D5D9E"/>
    <w:rsid w:val="00206750"/>
    <w:rsid w:val="002068BF"/>
    <w:rsid w:val="00206C9C"/>
    <w:rsid w:val="00243046"/>
    <w:rsid w:val="00245E4C"/>
    <w:rsid w:val="0025619B"/>
    <w:rsid w:val="00291816"/>
    <w:rsid w:val="002934E8"/>
    <w:rsid w:val="002A4471"/>
    <w:rsid w:val="002F7DCF"/>
    <w:rsid w:val="00317016"/>
    <w:rsid w:val="00320D62"/>
    <w:rsid w:val="0033131A"/>
    <w:rsid w:val="00337624"/>
    <w:rsid w:val="003525A5"/>
    <w:rsid w:val="00352C98"/>
    <w:rsid w:val="00365E97"/>
    <w:rsid w:val="003716B6"/>
    <w:rsid w:val="003A5CC1"/>
    <w:rsid w:val="003B3D4D"/>
    <w:rsid w:val="003C07C0"/>
    <w:rsid w:val="003C6853"/>
    <w:rsid w:val="003D6D18"/>
    <w:rsid w:val="003E5791"/>
    <w:rsid w:val="004039E6"/>
    <w:rsid w:val="004103FA"/>
    <w:rsid w:val="0045049D"/>
    <w:rsid w:val="00455041"/>
    <w:rsid w:val="00461727"/>
    <w:rsid w:val="00480FAF"/>
    <w:rsid w:val="004919F1"/>
    <w:rsid w:val="00493A82"/>
    <w:rsid w:val="004A10EC"/>
    <w:rsid w:val="004A261B"/>
    <w:rsid w:val="004A2D79"/>
    <w:rsid w:val="004C6250"/>
    <w:rsid w:val="004E0F24"/>
    <w:rsid w:val="004E1E74"/>
    <w:rsid w:val="004F231E"/>
    <w:rsid w:val="004F370F"/>
    <w:rsid w:val="00507E48"/>
    <w:rsid w:val="0051266F"/>
    <w:rsid w:val="00517A65"/>
    <w:rsid w:val="0052514C"/>
    <w:rsid w:val="00527D6C"/>
    <w:rsid w:val="00552F08"/>
    <w:rsid w:val="00561ECA"/>
    <w:rsid w:val="0056207D"/>
    <w:rsid w:val="005622D0"/>
    <w:rsid w:val="00587159"/>
    <w:rsid w:val="005A48A8"/>
    <w:rsid w:val="005B1F97"/>
    <w:rsid w:val="005C4809"/>
    <w:rsid w:val="005C5159"/>
    <w:rsid w:val="005C7204"/>
    <w:rsid w:val="005D26AF"/>
    <w:rsid w:val="005D44E0"/>
    <w:rsid w:val="005D6693"/>
    <w:rsid w:val="005E0D8C"/>
    <w:rsid w:val="005E4442"/>
    <w:rsid w:val="00602BFF"/>
    <w:rsid w:val="00607973"/>
    <w:rsid w:val="0064263F"/>
    <w:rsid w:val="00642CA4"/>
    <w:rsid w:val="006540C0"/>
    <w:rsid w:val="00654775"/>
    <w:rsid w:val="00670C91"/>
    <w:rsid w:val="00671490"/>
    <w:rsid w:val="006843EE"/>
    <w:rsid w:val="00696615"/>
    <w:rsid w:val="006A2DD5"/>
    <w:rsid w:val="006B2918"/>
    <w:rsid w:val="006E397B"/>
    <w:rsid w:val="00705537"/>
    <w:rsid w:val="00711AC4"/>
    <w:rsid w:val="007159F9"/>
    <w:rsid w:val="00717BB5"/>
    <w:rsid w:val="007200F6"/>
    <w:rsid w:val="00741CEE"/>
    <w:rsid w:val="0074741A"/>
    <w:rsid w:val="007503B2"/>
    <w:rsid w:val="00760FF8"/>
    <w:rsid w:val="00762C65"/>
    <w:rsid w:val="00766AAF"/>
    <w:rsid w:val="00770681"/>
    <w:rsid w:val="00770B1E"/>
    <w:rsid w:val="00783AFD"/>
    <w:rsid w:val="007949D3"/>
    <w:rsid w:val="007977AE"/>
    <w:rsid w:val="007A4B8D"/>
    <w:rsid w:val="007C7F35"/>
    <w:rsid w:val="007D34E5"/>
    <w:rsid w:val="007E08AD"/>
    <w:rsid w:val="007E49FA"/>
    <w:rsid w:val="007F1E38"/>
    <w:rsid w:val="007F2A4C"/>
    <w:rsid w:val="00803DA4"/>
    <w:rsid w:val="008139CD"/>
    <w:rsid w:val="00820E66"/>
    <w:rsid w:val="00834C5D"/>
    <w:rsid w:val="008539B4"/>
    <w:rsid w:val="00854087"/>
    <w:rsid w:val="008779F5"/>
    <w:rsid w:val="00891047"/>
    <w:rsid w:val="008B1A1B"/>
    <w:rsid w:val="008B3A50"/>
    <w:rsid w:val="008B49A8"/>
    <w:rsid w:val="008B5BDF"/>
    <w:rsid w:val="008C766F"/>
    <w:rsid w:val="008E4BC1"/>
    <w:rsid w:val="008E5685"/>
    <w:rsid w:val="008F2B75"/>
    <w:rsid w:val="0090765C"/>
    <w:rsid w:val="00930F95"/>
    <w:rsid w:val="0094311A"/>
    <w:rsid w:val="0095364A"/>
    <w:rsid w:val="00953A94"/>
    <w:rsid w:val="0096269B"/>
    <w:rsid w:val="009806F3"/>
    <w:rsid w:val="009A0BF6"/>
    <w:rsid w:val="009A2EE6"/>
    <w:rsid w:val="009A757B"/>
    <w:rsid w:val="009B63A9"/>
    <w:rsid w:val="009C5EFD"/>
    <w:rsid w:val="009C65B8"/>
    <w:rsid w:val="009D0979"/>
    <w:rsid w:val="009E0CE1"/>
    <w:rsid w:val="009F19D5"/>
    <w:rsid w:val="00A149F5"/>
    <w:rsid w:val="00A70DC2"/>
    <w:rsid w:val="00A8301C"/>
    <w:rsid w:val="00A87D60"/>
    <w:rsid w:val="00AD23FD"/>
    <w:rsid w:val="00AF2C75"/>
    <w:rsid w:val="00B077AE"/>
    <w:rsid w:val="00B100A3"/>
    <w:rsid w:val="00B12730"/>
    <w:rsid w:val="00B25C67"/>
    <w:rsid w:val="00B262F9"/>
    <w:rsid w:val="00B35329"/>
    <w:rsid w:val="00B376AF"/>
    <w:rsid w:val="00B87F21"/>
    <w:rsid w:val="00BA722A"/>
    <w:rsid w:val="00BB2E31"/>
    <w:rsid w:val="00BB72A0"/>
    <w:rsid w:val="00BC798F"/>
    <w:rsid w:val="00BE5BD1"/>
    <w:rsid w:val="00BF5836"/>
    <w:rsid w:val="00C01E74"/>
    <w:rsid w:val="00C042EF"/>
    <w:rsid w:val="00C34E44"/>
    <w:rsid w:val="00C54724"/>
    <w:rsid w:val="00C60B2F"/>
    <w:rsid w:val="00C661DE"/>
    <w:rsid w:val="00C81104"/>
    <w:rsid w:val="00C94FFA"/>
    <w:rsid w:val="00CC0085"/>
    <w:rsid w:val="00CC3C88"/>
    <w:rsid w:val="00CC3CB2"/>
    <w:rsid w:val="00CD1FBD"/>
    <w:rsid w:val="00CD5259"/>
    <w:rsid w:val="00CF1734"/>
    <w:rsid w:val="00D12658"/>
    <w:rsid w:val="00D16A7F"/>
    <w:rsid w:val="00D269EB"/>
    <w:rsid w:val="00D35295"/>
    <w:rsid w:val="00D67A8E"/>
    <w:rsid w:val="00D74A03"/>
    <w:rsid w:val="00D924D5"/>
    <w:rsid w:val="00DB563D"/>
    <w:rsid w:val="00DC6C1C"/>
    <w:rsid w:val="00DF70A9"/>
    <w:rsid w:val="00E5100F"/>
    <w:rsid w:val="00E7233C"/>
    <w:rsid w:val="00E82CD4"/>
    <w:rsid w:val="00E8426C"/>
    <w:rsid w:val="00E903D1"/>
    <w:rsid w:val="00EA33C8"/>
    <w:rsid w:val="00EA4FCE"/>
    <w:rsid w:val="00EB6FD0"/>
    <w:rsid w:val="00EC0363"/>
    <w:rsid w:val="00EC1C7F"/>
    <w:rsid w:val="00EF6C46"/>
    <w:rsid w:val="00F05FA6"/>
    <w:rsid w:val="00F10A1C"/>
    <w:rsid w:val="00F50D14"/>
    <w:rsid w:val="00F71670"/>
    <w:rsid w:val="00F8705B"/>
    <w:rsid w:val="00F90A59"/>
    <w:rsid w:val="00FA4CF9"/>
    <w:rsid w:val="00FB1C9B"/>
    <w:rsid w:val="00FE2D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01AC36"/>
  <w15:chartTrackingRefBased/>
  <w15:docId w15:val="{B5593D0D-600E-4ABF-8B31-28B5B3C3D5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1273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83AF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83AFD"/>
  </w:style>
  <w:style w:type="paragraph" w:styleId="Footer">
    <w:name w:val="footer"/>
    <w:basedOn w:val="Normal"/>
    <w:link w:val="FooterChar"/>
    <w:uiPriority w:val="99"/>
    <w:unhideWhenUsed/>
    <w:rsid w:val="00783AF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83AFD"/>
  </w:style>
  <w:style w:type="paragraph" w:styleId="ListParagraph">
    <w:name w:val="List Paragraph"/>
    <w:aliases w:val="Akapit z listą BS,List Paragraph 1,List_Paragraph,Multilevel para_II,List Paragraph1,Bullet1,Bullets,References,List Paragraph (numbered (a)),IBL List Paragraph,List Paragraph nowy,Numbered List Paragraph,Bullet paras,Liste 1,OBC Bullet,3"/>
    <w:basedOn w:val="Normal"/>
    <w:link w:val="ListParagraphChar"/>
    <w:uiPriority w:val="34"/>
    <w:qFormat/>
    <w:rsid w:val="00FA4CF9"/>
    <w:pPr>
      <w:ind w:left="720"/>
      <w:contextualSpacing/>
    </w:pPr>
  </w:style>
  <w:style w:type="paragraph" w:customStyle="1" w:styleId="Indent3">
    <w:name w:val="Indent 3"/>
    <w:basedOn w:val="Normal"/>
    <w:qFormat/>
    <w:rsid w:val="00FA4CF9"/>
    <w:pPr>
      <w:widowControl w:val="0"/>
      <w:suppressAutoHyphens/>
      <w:autoSpaceDN w:val="0"/>
      <w:spacing w:after="140" w:line="276" w:lineRule="auto"/>
      <w:ind w:firstLine="567"/>
      <w:jc w:val="both"/>
      <w:textAlignment w:val="baseline"/>
    </w:pPr>
    <w:rPr>
      <w:rFonts w:ascii="Arial AMU" w:eastAsia="Batang" w:hAnsi="Arial AMU" w:cs="Arial"/>
      <w:kern w:val="3"/>
      <w:szCs w:val="48"/>
      <w:lang w:val="en-GB" w:eastAsia="ko-KR" w:bidi="hi-IN"/>
    </w:rPr>
  </w:style>
  <w:style w:type="paragraph" w:customStyle="1" w:styleId="Indent1">
    <w:name w:val="Indent 1"/>
    <w:basedOn w:val="Normal"/>
    <w:rsid w:val="001D5D9E"/>
    <w:pPr>
      <w:widowControl w:val="0"/>
      <w:suppressAutoHyphens/>
      <w:autoSpaceDN w:val="0"/>
      <w:spacing w:after="140" w:line="288" w:lineRule="auto"/>
      <w:textAlignment w:val="baseline"/>
    </w:pPr>
    <w:rPr>
      <w:rFonts w:ascii="Arial AMU" w:eastAsia="Batang" w:hAnsi="Arial AMU" w:cs="FreeSans"/>
      <w:iCs/>
      <w:kern w:val="3"/>
      <w:szCs w:val="32"/>
      <w:lang w:val="en-GB" w:eastAsia="ko-KR" w:bidi="hi-IN"/>
    </w:rPr>
  </w:style>
  <w:style w:type="paragraph" w:styleId="NormalWeb">
    <w:name w:val="Normal (Web)"/>
    <w:basedOn w:val="Normal"/>
    <w:uiPriority w:val="99"/>
    <w:unhideWhenUsed/>
    <w:rsid w:val="001D5D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39"/>
    <w:rsid w:val="00CF17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7233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7233C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B12730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B12730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B12730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B12730"/>
    <w:rPr>
      <w:color w:val="0563C1" w:themeColor="hyperlink"/>
      <w:u w:val="single"/>
    </w:rPr>
  </w:style>
  <w:style w:type="character" w:styleId="Strong">
    <w:name w:val="Strong"/>
    <w:basedOn w:val="DefaultParagraphFont"/>
    <w:uiPriority w:val="22"/>
    <w:qFormat/>
    <w:rsid w:val="009A757B"/>
    <w:rPr>
      <w:b/>
      <w:bCs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5E4442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E4442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5E4442"/>
    <w:rPr>
      <w:vertAlign w:val="superscript"/>
    </w:rPr>
  </w:style>
  <w:style w:type="character" w:customStyle="1" w:styleId="ListParagraphChar">
    <w:name w:val="List Paragraph Char"/>
    <w:aliases w:val="Akapit z listą BS Char,List Paragraph 1 Char,List_Paragraph Char,Multilevel para_II Char,List Paragraph1 Char,Bullet1 Char,Bullets Char,References Char,List Paragraph (numbered (a)) Char,IBL List Paragraph Char,Bullet paras Char"/>
    <w:link w:val="ListParagraph"/>
    <w:uiPriority w:val="34"/>
    <w:qFormat/>
    <w:locked/>
    <w:rsid w:val="00171E3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548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2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8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5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1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6DE8D8-3098-4203-8043-8016DF90A4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19</Pages>
  <Words>4643</Words>
  <Characters>26469</Characters>
  <Application>Microsoft Office Word</Application>
  <DocSecurity>0</DocSecurity>
  <Lines>220</Lines>
  <Paragraphs>62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Anahit Sargsyan</dc:creator>
  <cp:keywords/>
  <dc:description/>
  <cp:lastModifiedBy>Karen Simonyan</cp:lastModifiedBy>
  <cp:revision>4</cp:revision>
  <cp:lastPrinted>2024-08-05T05:47:00Z</cp:lastPrinted>
  <dcterms:created xsi:type="dcterms:W3CDTF">2025-04-18T13:41:00Z</dcterms:created>
  <dcterms:modified xsi:type="dcterms:W3CDTF">2026-06-29T13:18:00Z</dcterms:modified>
</cp:coreProperties>
</file>